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pPr>
        <w:spacing w:before="0" w:after="0"/>
        <w:rPr>
          <w:sz w:val="20"/>
          <w:szCs w:val="20"/>
        </w:rPr>
      </w:pPr>
      <w:bookmarkStart w:id="0" w:name="_GoBack"/>
      <w:bookmarkEnd w:id="0"/>
    </w:p>
    <w:p w:rsidR="00C14386" w:rsidRDefault="00EA327D" w:rsidP="00C14386">
      <w:pPr>
        <w:pStyle w:val="Annexetitre"/>
        <w:spacing w:before="0" w:after="0"/>
        <w:jc w:val="both"/>
        <w:rPr>
          <w:caps/>
          <w:sz w:val="16"/>
          <w:szCs w:val="16"/>
          <w:u w:val="none"/>
        </w:rPr>
      </w:pPr>
      <w:r>
        <w:rPr>
          <w:caps/>
          <w:sz w:val="16"/>
          <w:szCs w:val="16"/>
          <w:u w:val="none"/>
        </w:rPr>
        <w:t>Allegato A.1</w:t>
      </w:r>
    </w:p>
    <w:p w:rsidR="00A23B3E" w:rsidRDefault="00A23B3E">
      <w:pPr>
        <w:pStyle w:val="Annexetitre"/>
        <w:spacing w:before="0" w:after="0"/>
        <w:jc w:val="both"/>
        <w:rPr>
          <w:caps/>
          <w:sz w:val="16"/>
          <w:szCs w:val="16"/>
          <w:u w:val="none"/>
        </w:rPr>
      </w:pPr>
    </w:p>
    <w:p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A327D" w:rsidRDefault="00EA327D">
            <w:pPr>
              <w:rPr>
                <w:rFonts w:ascii="Calibri" w:eastAsia="MS Mincho" w:hAnsi="Calibri" w:cs="Calibri"/>
                <w:bCs/>
                <w:iCs/>
                <w:color w:val="000000"/>
                <w:sz w:val="22"/>
                <w:lang w:eastAsia="ja-JP"/>
              </w:rPr>
            </w:pPr>
            <w:r w:rsidRPr="00EA327D">
              <w:rPr>
                <w:rFonts w:ascii="Calibri" w:eastAsia="MS Mincho" w:hAnsi="Calibri" w:cs="Calibri"/>
                <w:bCs/>
                <w:iCs/>
                <w:color w:val="000000"/>
                <w:sz w:val="22"/>
                <w:lang w:eastAsia="ja-JP"/>
              </w:rPr>
              <w:t xml:space="preserve">MIBAC-MUSEI REALI TORINO   </w:t>
            </w:r>
          </w:p>
          <w:p w:rsidR="00A23B3E" w:rsidRPr="00EA327D" w:rsidRDefault="00EA327D" w:rsidP="00EA327D">
            <w:pPr>
              <w:rPr>
                <w:rFonts w:ascii="Calibri" w:eastAsia="MS Mincho" w:hAnsi="Calibri" w:cs="Calibri"/>
                <w:bCs/>
                <w:iCs/>
                <w:color w:val="000000"/>
                <w:sz w:val="22"/>
                <w:lang w:eastAsia="ja-JP"/>
              </w:rPr>
            </w:pPr>
            <w:r w:rsidRPr="00EA327D">
              <w:rPr>
                <w:rFonts w:ascii="Calibri" w:eastAsia="MS Mincho" w:hAnsi="Calibri" w:cs="Calibri"/>
                <w:bCs/>
                <w:iCs/>
                <w:color w:val="000000"/>
                <w:sz w:val="22"/>
                <w:lang w:eastAsia="ja-JP"/>
              </w:rPr>
              <w:t xml:space="preserve">97792420016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A327D" w:rsidRPr="00EA327D" w:rsidRDefault="00EA327D" w:rsidP="00EA327D">
            <w:pPr>
              <w:rPr>
                <w:rFonts w:ascii="Calibri" w:eastAsia="MS Mincho" w:hAnsi="Calibri" w:cs="Calibri"/>
                <w:bCs/>
                <w:iCs/>
                <w:color w:val="000000"/>
                <w:sz w:val="22"/>
                <w:lang w:eastAsia="ja-JP"/>
              </w:rPr>
            </w:pPr>
            <w:r w:rsidRPr="00EA327D">
              <w:rPr>
                <w:rFonts w:ascii="Calibri" w:eastAsia="MS Mincho" w:hAnsi="Calibri" w:cs="Calibri"/>
                <w:bCs/>
                <w:iCs/>
                <w:color w:val="000000"/>
                <w:sz w:val="22"/>
                <w:lang w:eastAsia="ja-JP"/>
              </w:rPr>
              <w:t>LAVORI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EA327D" w:rsidP="00EA327D">
            <w:pPr>
              <w:suppressLineNumbers/>
              <w:snapToGrid w:val="0"/>
              <w:jc w:val="both"/>
            </w:pPr>
            <w:r>
              <w:rPr>
                <w:rFonts w:ascii="Calibri" w:eastAsia="MS Mincho" w:hAnsi="Calibri" w:cs="Calibri"/>
                <w:bCs/>
                <w:iCs/>
                <w:color w:val="000000"/>
                <w:sz w:val="22"/>
                <w:lang w:eastAsia="ja-JP"/>
              </w:rPr>
              <w:t>“Torino</w:t>
            </w:r>
            <w:r w:rsidRPr="000D7DF6">
              <w:rPr>
                <w:rFonts w:ascii="Calibri" w:eastAsia="MS Mincho" w:hAnsi="Calibri" w:cs="Calibri"/>
                <w:bCs/>
                <w:iCs/>
                <w:color w:val="000000"/>
                <w:sz w:val="22"/>
                <w:lang w:eastAsia="ja-JP"/>
              </w:rPr>
              <w:t>-Giardini Reali, restauro e riqualificazione del Giardino del Duca e dell’area del Boschetto</w:t>
            </w:r>
            <w:r>
              <w:rPr>
                <w:rFonts w:ascii="Calibri" w:eastAsia="MS Mincho" w:hAnsi="Calibri" w:cs="Calibri"/>
                <w:bCs/>
                <w:iCs/>
                <w:color w:val="000000"/>
                <w:sz w:val="22"/>
                <w:lang w:eastAsia="ja-JP"/>
              </w:rPr>
              <w:t>”</w:t>
            </w:r>
            <w:r w:rsidRPr="000D7DF6">
              <w:rPr>
                <w:rFonts w:ascii="Calibri" w:eastAsia="MS Mincho" w:hAnsi="Calibri" w:cs="Calibri"/>
                <w:bCs/>
                <w:iCs/>
                <w:color w:val="000000"/>
                <w:sz w:val="22"/>
                <w:lang w:eastAsia="ja-JP"/>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C560EF">
            <w:pPr>
              <w:rPr>
                <w:rFonts w:ascii="Arial" w:hAnsi="Arial" w:cs="Arial"/>
                <w:color w:val="000000"/>
                <w:sz w:val="14"/>
                <w:szCs w:val="14"/>
              </w:rPr>
            </w:pPr>
            <w:r>
              <w:rPr>
                <w:rFonts w:ascii="Bookman Old Style" w:eastAsia="MS Mincho" w:hAnsi="Bookman Old Style" w:cs="Calibri"/>
                <w:bCs/>
                <w:iCs/>
                <w:kern w:val="0"/>
                <w:sz w:val="22"/>
                <w:lang w:eastAsia="ja-JP"/>
              </w:rPr>
              <w:t>7780258801</w:t>
            </w:r>
          </w:p>
          <w:p w:rsidR="00EA327D" w:rsidRPr="00EA327D" w:rsidRDefault="00EA327D" w:rsidP="00EA327D">
            <w:pPr>
              <w:rPr>
                <w:rFonts w:ascii="Calibri" w:eastAsia="MS Mincho" w:hAnsi="Calibri" w:cs="Calibri"/>
                <w:bCs/>
                <w:iCs/>
                <w:color w:val="000000"/>
                <w:sz w:val="22"/>
                <w:lang w:eastAsia="ja-JP"/>
              </w:rPr>
            </w:pPr>
            <w:r w:rsidRPr="00EA327D">
              <w:rPr>
                <w:rFonts w:ascii="Calibri" w:eastAsia="MS Mincho" w:hAnsi="Calibri" w:cs="Calibri"/>
                <w:bCs/>
                <w:iCs/>
                <w:color w:val="000000"/>
                <w:sz w:val="22"/>
                <w:lang w:eastAsia="ja-JP"/>
              </w:rPr>
              <w:t>F14B18000280007</w:t>
            </w:r>
          </w:p>
          <w:p w:rsidR="00A23B3E" w:rsidRPr="003A443E" w:rsidRDefault="00A23B3E">
            <w:pPr>
              <w:rPr>
                <w:rFonts w:ascii="Arial" w:hAnsi="Arial" w:cs="Arial"/>
                <w:color w:val="000000"/>
                <w:sz w:val="14"/>
                <w:szCs w:val="14"/>
              </w:rPr>
            </w:pPr>
          </w:p>
          <w:p w:rsidR="00A23B3E" w:rsidRPr="003A443E" w:rsidRDefault="00A23B3E">
            <w:pPr>
              <w:rPr>
                <w:color w:val="000000"/>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DA23A8" w:rsidRDefault="00A23B3E" w:rsidP="00FB3543">
      <w:pPr>
        <w:pStyle w:val="SectionTitle"/>
        <w:spacing w:after="0"/>
        <w:rPr>
          <w:rFonts w:ascii="Arial" w:hAnsi="Arial" w:cs="Arial"/>
          <w:strike/>
          <w:color w:val="000000"/>
          <w:sz w:val="15"/>
          <w:szCs w:val="15"/>
        </w:rPr>
      </w:pPr>
      <w:r w:rsidRPr="00DA23A8">
        <w:rPr>
          <w:rFonts w:ascii="Arial" w:hAnsi="Arial" w:cs="Arial"/>
          <w:b w:val="0"/>
          <w:caps/>
          <w:strike/>
          <w:sz w:val="14"/>
          <w:szCs w:val="14"/>
        </w:rPr>
        <w:t xml:space="preserve">C: Informazioni sull'affidamento SULLE Capacità di altri </w:t>
      </w:r>
      <w:r w:rsidRPr="00DA23A8">
        <w:rPr>
          <w:rFonts w:ascii="Arial" w:hAnsi="Arial" w:cs="Arial"/>
          <w:b w:val="0"/>
          <w:caps/>
          <w:strike/>
          <w:color w:val="000000"/>
          <w:sz w:val="14"/>
          <w:szCs w:val="14"/>
        </w:rPr>
        <w:t>soggetti (</w:t>
      </w:r>
      <w:r w:rsidRPr="00DA23A8">
        <w:rPr>
          <w:rFonts w:ascii="Arial" w:hAnsi="Arial" w:cs="Arial"/>
          <w:b w:val="0"/>
          <w:smallCaps w:val="0"/>
          <w:strike/>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DA23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A23A8" w:rsidRDefault="00A23B3E">
            <w:pPr>
              <w:rPr>
                <w:strike/>
                <w:color w:val="000000"/>
              </w:rPr>
            </w:pPr>
            <w:r w:rsidRPr="00DA23A8">
              <w:rPr>
                <w:rFonts w:ascii="Arial" w:hAnsi="Arial" w:cs="Arial"/>
                <w:b/>
                <w:strike/>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A23A8" w:rsidRDefault="00A23B3E">
            <w:pPr>
              <w:rPr>
                <w:strike/>
                <w:color w:val="000000"/>
              </w:rPr>
            </w:pPr>
            <w:r w:rsidRPr="00DA23A8">
              <w:rPr>
                <w:rFonts w:ascii="Arial" w:hAnsi="Arial" w:cs="Arial"/>
                <w:b/>
                <w:strike/>
                <w:color w:val="000000"/>
                <w:sz w:val="15"/>
                <w:szCs w:val="15"/>
              </w:rPr>
              <w:t>Risposta:</w:t>
            </w:r>
          </w:p>
        </w:tc>
      </w:tr>
      <w:tr w:rsidR="00A23B3E" w:rsidRPr="00DA23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A23A8" w:rsidRDefault="00A23B3E">
            <w:pPr>
              <w:rPr>
                <w:rFonts w:ascii="Arial" w:hAnsi="Arial" w:cs="Arial"/>
                <w:b/>
                <w:iCs/>
                <w:strike/>
                <w:color w:val="000000"/>
                <w:sz w:val="14"/>
                <w:szCs w:val="14"/>
              </w:rPr>
            </w:pPr>
            <w:r w:rsidRPr="00DA23A8">
              <w:rPr>
                <w:rFonts w:ascii="Arial" w:hAnsi="Arial" w:cs="Arial"/>
                <w:strike/>
                <w:color w:val="000000"/>
                <w:sz w:val="14"/>
                <w:szCs w:val="14"/>
              </w:rPr>
              <w:t>L'operatore economico fa affidamento sulle capacità di altri soggetti per soddisfare i criteri di selezione della parte IV e rispettare i criteri e le regole (eventuali) della parte V?</w:t>
            </w:r>
          </w:p>
          <w:p w:rsidR="00A23B3E" w:rsidRPr="00DA23A8" w:rsidRDefault="00A23B3E">
            <w:pPr>
              <w:rPr>
                <w:rFonts w:ascii="Arial" w:hAnsi="Arial" w:cs="Arial"/>
                <w:iCs/>
                <w:strike/>
                <w:color w:val="000000"/>
                <w:sz w:val="14"/>
                <w:szCs w:val="14"/>
              </w:rPr>
            </w:pPr>
            <w:r w:rsidRPr="00DA23A8">
              <w:rPr>
                <w:rFonts w:ascii="Arial" w:hAnsi="Arial" w:cs="Arial"/>
                <w:b/>
                <w:iCs/>
                <w:strike/>
                <w:color w:val="000000"/>
                <w:sz w:val="14"/>
                <w:szCs w:val="14"/>
              </w:rPr>
              <w:t xml:space="preserve">In caso affermativo: </w:t>
            </w:r>
          </w:p>
          <w:p w:rsidR="00A23B3E" w:rsidRPr="00DA23A8" w:rsidRDefault="00A23B3E">
            <w:pPr>
              <w:rPr>
                <w:rFonts w:ascii="Arial" w:hAnsi="Arial" w:cs="Arial"/>
                <w:iCs/>
                <w:strike/>
                <w:color w:val="000000"/>
                <w:sz w:val="14"/>
                <w:szCs w:val="14"/>
              </w:rPr>
            </w:pPr>
            <w:r w:rsidRPr="00DA23A8">
              <w:rPr>
                <w:rFonts w:ascii="Arial" w:hAnsi="Arial" w:cs="Arial"/>
                <w:iCs/>
                <w:strike/>
                <w:color w:val="000000"/>
                <w:sz w:val="14"/>
                <w:szCs w:val="14"/>
              </w:rPr>
              <w:t>Indicare la denominazione degli operatori economici di cui si intende avvalersi:</w:t>
            </w:r>
          </w:p>
          <w:p w:rsidR="00A23B3E" w:rsidRPr="00DA23A8" w:rsidRDefault="00A23B3E" w:rsidP="00FD32EC">
            <w:pPr>
              <w:rPr>
                <w:strike/>
                <w:color w:val="000000"/>
              </w:rPr>
            </w:pPr>
            <w:r w:rsidRPr="00DA23A8">
              <w:rPr>
                <w:rFonts w:ascii="Arial" w:hAnsi="Arial" w:cs="Arial"/>
                <w:iCs/>
                <w:strike/>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A23A8" w:rsidRDefault="00A23B3E">
            <w:pPr>
              <w:rPr>
                <w:rFonts w:ascii="Arial" w:hAnsi="Arial" w:cs="Arial"/>
                <w:strike/>
                <w:color w:val="000000"/>
                <w:sz w:val="15"/>
                <w:szCs w:val="15"/>
              </w:rPr>
            </w:pPr>
            <w:r w:rsidRPr="00DA23A8">
              <w:rPr>
                <w:rFonts w:ascii="Arial" w:hAnsi="Arial" w:cs="Arial"/>
                <w:strike/>
                <w:color w:val="000000"/>
                <w:sz w:val="15"/>
                <w:szCs w:val="15"/>
              </w:rPr>
              <w:t>[ ]Sì [ ]No</w:t>
            </w:r>
          </w:p>
          <w:p w:rsidR="00A23B3E" w:rsidRPr="00DA23A8" w:rsidRDefault="00A23B3E">
            <w:pPr>
              <w:rPr>
                <w:rFonts w:ascii="Arial" w:hAnsi="Arial" w:cs="Arial"/>
                <w:strike/>
                <w:color w:val="000000"/>
                <w:sz w:val="15"/>
                <w:szCs w:val="15"/>
              </w:rPr>
            </w:pPr>
          </w:p>
          <w:p w:rsidR="00CA04F3" w:rsidRPr="00DA23A8" w:rsidRDefault="00CA04F3">
            <w:pPr>
              <w:rPr>
                <w:rFonts w:ascii="Arial" w:hAnsi="Arial" w:cs="Arial"/>
                <w:strike/>
                <w:color w:val="000000"/>
                <w:sz w:val="15"/>
                <w:szCs w:val="15"/>
              </w:rPr>
            </w:pPr>
          </w:p>
          <w:p w:rsidR="00A23B3E" w:rsidRPr="00DA23A8" w:rsidRDefault="00A23B3E" w:rsidP="00CA04F3">
            <w:pPr>
              <w:spacing w:after="240"/>
              <w:rPr>
                <w:rFonts w:ascii="Arial" w:hAnsi="Arial" w:cs="Arial"/>
                <w:strike/>
                <w:color w:val="000000"/>
                <w:sz w:val="14"/>
                <w:szCs w:val="14"/>
              </w:rPr>
            </w:pPr>
            <w:r w:rsidRPr="00DA23A8">
              <w:rPr>
                <w:rFonts w:ascii="Arial" w:hAnsi="Arial" w:cs="Arial"/>
                <w:strike/>
                <w:color w:val="000000"/>
                <w:sz w:val="14"/>
                <w:szCs w:val="14"/>
              </w:rPr>
              <w:t>[………….…]</w:t>
            </w:r>
          </w:p>
          <w:p w:rsidR="00A23B3E" w:rsidRPr="00DA23A8" w:rsidRDefault="00A23B3E" w:rsidP="00CA04F3">
            <w:pPr>
              <w:spacing w:after="240"/>
              <w:rPr>
                <w:strike/>
                <w:color w:val="000000"/>
              </w:rPr>
            </w:pPr>
            <w:r w:rsidRPr="00DA23A8">
              <w:rPr>
                <w:rFonts w:ascii="Arial" w:hAnsi="Arial" w:cs="Arial"/>
                <w:strike/>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lang w:val="it-IT"/>
              </w:rPr>
              <w:t xml:space="preserve">autodisciplina o “Self-Cleaning”, cfr. </w:t>
            </w:r>
            <w:r w:rsidRPr="003A443E">
              <w:rPr>
                <w:rStyle w:val="NormalBoldChar"/>
                <w:rFonts w:ascii="Arial" w:hAnsi="Arial" w:cs="Arial"/>
                <w:color w:val="000000"/>
                <w:sz w:val="14"/>
                <w:szCs w:val="14"/>
                <w:lang w:val="it-IT"/>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lang w:val="it-IT"/>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lang w:val="it-IT"/>
              </w:rPr>
              <w:t xml:space="preserve">L'operatore </w:t>
            </w:r>
            <w:r w:rsidRPr="00934658">
              <w:rPr>
                <w:rStyle w:val="NormalBoldChar"/>
                <w:rFonts w:ascii="Arial" w:hAnsi="Arial" w:cs="Arial"/>
                <w:w w:val="0"/>
                <w:sz w:val="15"/>
                <w:szCs w:val="15"/>
                <w:lang w:val="it-IT"/>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lang w:val="it-IT"/>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lang w:val="it-IT"/>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F351F0">
            <w:pPr>
              <w:pStyle w:val="NormaleWeb"/>
              <w:spacing w:before="0" w:after="0"/>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00625142" w:rsidRPr="00121BF6">
              <w:rPr>
                <w:rStyle w:val="Collegamentoipertestuale"/>
                <w:rFonts w:ascii="Arial"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color w:val="000000"/>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6B4D39" w:rsidRPr="00121BF6" w:rsidRDefault="006B4D39">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
              <w:tabs>
                <w:tab w:val="left" w:pos="284"/>
              </w:tabs>
              <w:ind w:left="284"/>
              <w:rPr>
                <w:rFonts w:ascii="Arial" w:hAnsi="Arial" w:cs="Arial"/>
                <w:sz w:val="15"/>
                <w:szCs w:val="15"/>
              </w:rPr>
            </w:pPr>
          </w:p>
          <w:p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
              <w:numPr>
                <w:ilvl w:val="0"/>
                <w:numId w:val="4"/>
              </w:numPr>
              <w:ind w:left="284" w:hanging="284"/>
              <w:rPr>
                <w:rStyle w:val="NormalBoldChar"/>
                <w:rFonts w:ascii="Arial" w:hAnsi="Arial" w:cs="Arial"/>
                <w:b w:val="0"/>
                <w:sz w:val="15"/>
                <w:szCs w:val="15"/>
                <w:lang w:val="it-IT"/>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hAnsi="Arial" w:cs="Arial"/>
                <w:b w:val="0"/>
                <w:sz w:val="15"/>
                <w:szCs w:val="15"/>
                <w:lang w:val="it-IT"/>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7"/>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32B" w:rsidRDefault="0014632B">
      <w:pPr>
        <w:spacing w:before="0" w:after="0"/>
      </w:pPr>
      <w:r>
        <w:separator/>
      </w:r>
    </w:p>
  </w:endnote>
  <w:endnote w:type="continuationSeparator" w:id="0">
    <w:p w:rsidR="0014632B" w:rsidRDefault="001463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angal">
    <w:altName w:val="Liberation Mono"/>
    <w:panose1 w:val="00000400000000000000"/>
    <w:charset w:val="01"/>
    <w:family w:val="roman"/>
    <w:pitch w:val="variable"/>
    <w:sig w:usb0="00002003" w:usb1="00000000" w:usb2="00000000" w:usb3="00000000" w:csb0="00000001" w:csb1="00000000"/>
  </w:font>
  <w:font w:name="Calibri">
    <w:altName w:val="Century Gothic"/>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7151D">
      <w:rPr>
        <w:rFonts w:ascii="Calibri" w:hAnsi="Calibri"/>
        <w:noProof/>
        <w:sz w:val="20"/>
        <w:szCs w:val="20"/>
      </w:rPr>
      <w:t>2</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32B" w:rsidRDefault="0014632B">
      <w:pPr>
        <w:spacing w:before="0" w:after="0"/>
      </w:pPr>
      <w:r>
        <w:separator/>
      </w:r>
    </w:p>
  </w:footnote>
  <w:footnote w:type="continuationSeparator" w:id="0">
    <w:p w:rsidR="0014632B" w:rsidRDefault="0014632B">
      <w:pPr>
        <w:spacing w:before="0" w:after="0"/>
      </w:pPr>
      <w:r>
        <w:continuationSeparator/>
      </w:r>
    </w:p>
  </w:footnote>
  <w:footnote w:id="1">
    <w:p w:rsidR="00000000"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000000"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000000"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000000"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000000"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000000"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00000"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000000"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000000"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000000"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000000"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000000"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000000"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000000"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000000"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000000" w:rsidRDefault="006F3D34" w:rsidP="003E60D1">
      <w:pPr>
        <w:tabs>
          <w:tab w:val="left" w:pos="284"/>
        </w:tabs>
        <w:spacing w:before="0" w:after="0"/>
      </w:pPr>
      <w:r w:rsidRPr="003E60D1">
        <w:rPr>
          <w:b/>
          <w:smallCaps/>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000000"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000000"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000000"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000000"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000000"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000000"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000000"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000000"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000000"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000000"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62949"/>
    <w:rsid w:val="00076DCA"/>
    <w:rsid w:val="000953DC"/>
    <w:rsid w:val="000A2951"/>
    <w:rsid w:val="000A51C1"/>
    <w:rsid w:val="000A7B33"/>
    <w:rsid w:val="000B5314"/>
    <w:rsid w:val="000D7DF6"/>
    <w:rsid w:val="000E5FBC"/>
    <w:rsid w:val="00121BF6"/>
    <w:rsid w:val="0014632B"/>
    <w:rsid w:val="00154978"/>
    <w:rsid w:val="00165BC3"/>
    <w:rsid w:val="001752F0"/>
    <w:rsid w:val="001D1651"/>
    <w:rsid w:val="001D3A2B"/>
    <w:rsid w:val="001D56C2"/>
    <w:rsid w:val="001F35A9"/>
    <w:rsid w:val="00270DA2"/>
    <w:rsid w:val="002A21BC"/>
    <w:rsid w:val="002C169E"/>
    <w:rsid w:val="002D4751"/>
    <w:rsid w:val="002D50E9"/>
    <w:rsid w:val="002E43BE"/>
    <w:rsid w:val="00316FAD"/>
    <w:rsid w:val="00350D7E"/>
    <w:rsid w:val="0036728A"/>
    <w:rsid w:val="00384132"/>
    <w:rsid w:val="003A443E"/>
    <w:rsid w:val="003B3636"/>
    <w:rsid w:val="003B3756"/>
    <w:rsid w:val="003E60D1"/>
    <w:rsid w:val="003E7810"/>
    <w:rsid w:val="004234D1"/>
    <w:rsid w:val="00516CEA"/>
    <w:rsid w:val="005309A4"/>
    <w:rsid w:val="0058393C"/>
    <w:rsid w:val="0058406C"/>
    <w:rsid w:val="005B3B08"/>
    <w:rsid w:val="005C49E6"/>
    <w:rsid w:val="005E2955"/>
    <w:rsid w:val="00625142"/>
    <w:rsid w:val="00635C8F"/>
    <w:rsid w:val="0064014A"/>
    <w:rsid w:val="0064400D"/>
    <w:rsid w:val="006879D2"/>
    <w:rsid w:val="006A5E21"/>
    <w:rsid w:val="006B430C"/>
    <w:rsid w:val="006B4D39"/>
    <w:rsid w:val="006C2C4B"/>
    <w:rsid w:val="006F3D34"/>
    <w:rsid w:val="00715505"/>
    <w:rsid w:val="00766402"/>
    <w:rsid w:val="00782054"/>
    <w:rsid w:val="007B50B2"/>
    <w:rsid w:val="008154AA"/>
    <w:rsid w:val="008438E7"/>
    <w:rsid w:val="008455B0"/>
    <w:rsid w:val="00852765"/>
    <w:rsid w:val="0089654F"/>
    <w:rsid w:val="008C734C"/>
    <w:rsid w:val="008E3A62"/>
    <w:rsid w:val="008F12E6"/>
    <w:rsid w:val="00900583"/>
    <w:rsid w:val="00934658"/>
    <w:rsid w:val="009644B4"/>
    <w:rsid w:val="009E204E"/>
    <w:rsid w:val="00A11097"/>
    <w:rsid w:val="00A23B3E"/>
    <w:rsid w:val="00A30CBB"/>
    <w:rsid w:val="00A46950"/>
    <w:rsid w:val="00A606CA"/>
    <w:rsid w:val="00AA2252"/>
    <w:rsid w:val="00AA5F93"/>
    <w:rsid w:val="00AE5CFF"/>
    <w:rsid w:val="00B32C28"/>
    <w:rsid w:val="00B64AE6"/>
    <w:rsid w:val="00B80BA0"/>
    <w:rsid w:val="00B91406"/>
    <w:rsid w:val="00BA1B65"/>
    <w:rsid w:val="00BA4F12"/>
    <w:rsid w:val="00BB116C"/>
    <w:rsid w:val="00BB639E"/>
    <w:rsid w:val="00BC09F5"/>
    <w:rsid w:val="00BF446F"/>
    <w:rsid w:val="00BF74E1"/>
    <w:rsid w:val="00C03658"/>
    <w:rsid w:val="00C14386"/>
    <w:rsid w:val="00C427DB"/>
    <w:rsid w:val="00C47D53"/>
    <w:rsid w:val="00C560EF"/>
    <w:rsid w:val="00C60A33"/>
    <w:rsid w:val="00C64D4B"/>
    <w:rsid w:val="00C92169"/>
    <w:rsid w:val="00CA04F3"/>
    <w:rsid w:val="00CB511C"/>
    <w:rsid w:val="00CC764A"/>
    <w:rsid w:val="00CD2288"/>
    <w:rsid w:val="00CD3E4F"/>
    <w:rsid w:val="00CF449A"/>
    <w:rsid w:val="00D27DB2"/>
    <w:rsid w:val="00D4767F"/>
    <w:rsid w:val="00D509A5"/>
    <w:rsid w:val="00D64744"/>
    <w:rsid w:val="00D92A41"/>
    <w:rsid w:val="00D93877"/>
    <w:rsid w:val="00DA23A8"/>
    <w:rsid w:val="00DA7329"/>
    <w:rsid w:val="00DC4169"/>
    <w:rsid w:val="00DE4996"/>
    <w:rsid w:val="00E0264E"/>
    <w:rsid w:val="00E4479B"/>
    <w:rsid w:val="00EA327D"/>
    <w:rsid w:val="00EB216B"/>
    <w:rsid w:val="00EB45DC"/>
    <w:rsid w:val="00EE516D"/>
    <w:rsid w:val="00F26DE7"/>
    <w:rsid w:val="00F351F0"/>
    <w:rsid w:val="00F51F37"/>
    <w:rsid w:val="00F575CF"/>
    <w:rsid w:val="00F62D30"/>
    <w:rsid w:val="00F62F53"/>
    <w:rsid w:val="00F672A2"/>
    <w:rsid w:val="00F7151D"/>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8286FC-E4A7-42F6-8508-78DA5902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Times New Roman" w:hAnsi="Times New Roman" w:cs="Times New Roman"/>
      <w:b/>
      <w:smallCaps/>
      <w:sz w:val="28"/>
      <w:lang w:val="x-none" w:eastAsia="it-IT"/>
    </w:rPr>
  </w:style>
  <w:style w:type="character" w:customStyle="1" w:styleId="Titolo2Carattere">
    <w:name w:val="Titolo 2 Carattere"/>
    <w:basedOn w:val="Carpredefinitoparagrafo"/>
    <w:link w:val="Titolo2"/>
    <w:uiPriority w:val="99"/>
    <w:locked/>
    <w:rPr>
      <w:rFonts w:ascii="Times New Roman" w:hAnsi="Times New Roman" w:cs="Times New Roman"/>
      <w:b/>
      <w:sz w:val="26"/>
      <w:lang w:val="x-none" w:eastAsia="it-IT"/>
    </w:rPr>
  </w:style>
  <w:style w:type="character" w:customStyle="1" w:styleId="Titolo3Carattere">
    <w:name w:val="Titolo 3 Carattere"/>
    <w:basedOn w:val="Carpredefinitoparagrafo"/>
    <w:link w:val="Titolo3"/>
    <w:uiPriority w:val="99"/>
    <w:locked/>
    <w:rPr>
      <w:rFonts w:ascii="Times New Roman" w:hAnsi="Times New Roman" w:cs="Times New Roman"/>
      <w:i/>
      <w:sz w:val="24"/>
      <w:lang w:val="x-none" w:eastAsia="it-IT"/>
    </w:rPr>
  </w:style>
  <w:style w:type="character" w:customStyle="1" w:styleId="Titolo4Carattere">
    <w:name w:val="Titolo 4 Carattere"/>
    <w:basedOn w:val="Carpredefinitoparagrafo"/>
    <w:link w:val="Titolo4"/>
    <w:uiPriority w:val="99"/>
    <w:locked/>
    <w:rPr>
      <w:rFonts w:ascii="Times New Roman" w:hAnsi="Times New Roman" w:cs="Times New Roman"/>
      <w:sz w:val="24"/>
      <w:lang w:val="x-none" w:eastAsia="it-IT"/>
    </w:rPr>
  </w:style>
  <w:style w:type="character" w:customStyle="1" w:styleId="NormalBoldChar">
    <w:name w:val="NormalBold Char"/>
    <w:uiPriority w:val="99"/>
    <w:rPr>
      <w:rFonts w:ascii="Times New Roman" w:hAnsi="Times New Roman"/>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rFonts w:ascii="Times New Roman" w:hAnsi="Times New Roman"/>
      <w:sz w:val="24"/>
      <w:lang w:val="x-none" w:eastAsia="it-IT"/>
    </w:rPr>
  </w:style>
  <w:style w:type="character" w:customStyle="1" w:styleId="TestonotaapidipaginaCarattere">
    <w:name w:val="Testo nota a piè di pagina Carattere"/>
    <w:uiPriority w:val="99"/>
    <w:rPr>
      <w:rFonts w:ascii="Times New Roman" w:hAnsi="Times New Roman"/>
      <w:sz w:val="20"/>
      <w:lang w:val="x-none" w:eastAsia="it-IT"/>
    </w:rPr>
  </w:style>
  <w:style w:type="character" w:styleId="Rimandonotaapidipagina">
    <w:name w:val="footnote reference"/>
    <w:basedOn w:val="Carpredefinitoparagrafo"/>
    <w:uiPriority w:val="99"/>
    <w:rPr>
      <w:rFonts w:cs="Times New Roman"/>
      <w:vertAlign w:val="superscript"/>
    </w:rPr>
  </w:style>
  <w:style w:type="character" w:customStyle="1" w:styleId="IntestazioneCarattere">
    <w:name w:val="Intestazione Carattere"/>
    <w:uiPriority w:val="99"/>
    <w:rPr>
      <w:rFonts w:ascii="Times New Roman" w:hAnsi="Times New Roman"/>
      <w:sz w:val="24"/>
      <w:lang w:val="x-none" w:eastAsia="it-IT"/>
    </w:rPr>
  </w:style>
  <w:style w:type="character" w:customStyle="1" w:styleId="TestofumettoCarattere">
    <w:name w:val="Testo fumetto Carattere"/>
    <w:uiPriority w:val="99"/>
    <w:rPr>
      <w:rFonts w:ascii="Tahoma" w:hAnsi="Tahoma"/>
      <w:sz w:val="16"/>
      <w:lang w:val="x-none" w:eastAsia="it-IT"/>
    </w:rPr>
  </w:style>
  <w:style w:type="character" w:styleId="Collegamentoipertestuale">
    <w:name w:val="Hyperlink"/>
    <w:basedOn w:val="Carpredefinitoparagrafo"/>
    <w:uiPriority w:val="99"/>
    <w:rPr>
      <w:rFonts w:cs="Times New Roman"/>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00000A"/>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basedOn w:val="Carpredefinitoparagrafo"/>
    <w:uiPriority w:val="99"/>
    <w:rPr>
      <w:rFonts w:cs="Times New Roman"/>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testo"/>
    <w:uiPriority w:val="99"/>
    <w:pPr>
      <w:keepNext/>
      <w:spacing w:before="240"/>
    </w:pPr>
    <w:rPr>
      <w:rFonts w:ascii="Liberation Sans" w:hAnsi="Liberation Sans" w:cs="Mangal"/>
      <w:sz w:val="28"/>
      <w:szCs w:val="28"/>
    </w:rPr>
  </w:style>
  <w:style w:type="paragraph" w:styleId="Corpotesto">
    <w:name w:val="Body Text"/>
    <w:basedOn w:val="Normale"/>
    <w:link w:val="CorpotestoCarattere"/>
    <w:uiPriority w:val="99"/>
    <w:pPr>
      <w:spacing w:before="0" w:after="140" w:line="288" w:lineRule="auto"/>
    </w:pPr>
  </w:style>
  <w:style w:type="character" w:customStyle="1" w:styleId="CorpotestoCarattere">
    <w:name w:val="Corpo testo Carattere"/>
    <w:basedOn w:val="Carpredefinitoparagrafo"/>
    <w:link w:val="Corpotesto"/>
    <w:uiPriority w:val="99"/>
    <w:semiHidden/>
    <w:locked/>
    <w:rPr>
      <w:rFonts w:cs="Times New Roman"/>
      <w:color w:val="00000A"/>
      <w:kern w:val="1"/>
      <w:sz w:val="24"/>
    </w:rPr>
  </w:style>
  <w:style w:type="paragraph" w:styleId="Elenco">
    <w:name w:val="List"/>
    <w:basedOn w:val="Corpotesto"/>
    <w:uiPriority w:val="99"/>
    <w:rPr>
      <w:rFonts w:cs="Mangal"/>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Pr>
      <w:rFonts w:cs="Times New Roman"/>
      <w:color w:val="00000A"/>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basedOn w:val="Carpredefinitoparagrafo"/>
    <w:link w:val="Testonotaapidipagina"/>
    <w:uiPriority w:val="99"/>
    <w:semiHidden/>
    <w:locked/>
    <w:rPr>
      <w:rFonts w:cs="Times New Roman"/>
      <w:color w:val="00000A"/>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Pr>
      <w:rFonts w:cs="Times New Roman"/>
      <w:color w:val="00000A"/>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444668">
      <w:marLeft w:val="0"/>
      <w:marRight w:val="0"/>
      <w:marTop w:val="0"/>
      <w:marBottom w:val="0"/>
      <w:divBdr>
        <w:top w:val="none" w:sz="0" w:space="0" w:color="auto"/>
        <w:left w:val="none" w:sz="0" w:space="0" w:color="auto"/>
        <w:bottom w:val="none" w:sz="0" w:space="0" w:color="auto"/>
        <w:right w:val="none" w:sz="0" w:space="0" w:color="auto"/>
      </w:divBdr>
    </w:div>
    <w:div w:id="2030444669">
      <w:marLeft w:val="0"/>
      <w:marRight w:val="0"/>
      <w:marTop w:val="0"/>
      <w:marBottom w:val="0"/>
      <w:divBdr>
        <w:top w:val="none" w:sz="0" w:space="0" w:color="auto"/>
        <w:left w:val="none" w:sz="0" w:space="0" w:color="auto"/>
        <w:bottom w:val="none" w:sz="0" w:space="0" w:color="auto"/>
        <w:right w:val="none" w:sz="0" w:space="0" w:color="auto"/>
      </w:divBdr>
    </w:div>
    <w:div w:id="20304446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6358</Words>
  <Characters>36247</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Bonanno</dc:creator>
  <cp:keywords/>
  <dc:description/>
  <cp:lastModifiedBy>Giovanna Abbruzzese</cp:lastModifiedBy>
  <cp:revision>2</cp:revision>
  <cp:lastPrinted>2016-07-15T13:50:00Z</cp:lastPrinted>
  <dcterms:created xsi:type="dcterms:W3CDTF">2019-02-04T09:05:00Z</dcterms:created>
  <dcterms:modified xsi:type="dcterms:W3CDTF">2019-02-04T09:05:00Z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