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DD88" w14:textId="7F15FCBC" w:rsidR="00540068" w:rsidRDefault="00540068" w:rsidP="00FA7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716"/>
          <w:kern w:val="0"/>
          <w:sz w:val="24"/>
          <w:szCs w:val="24"/>
        </w:rPr>
      </w:pPr>
    </w:p>
    <w:p w14:paraId="098DBB33" w14:textId="1D535398" w:rsidR="00540068" w:rsidRDefault="00540068" w:rsidP="00FA7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81716"/>
          <w:kern w:val="0"/>
          <w:sz w:val="24"/>
          <w:szCs w:val="24"/>
        </w:rPr>
      </w:pPr>
    </w:p>
    <w:p w14:paraId="0ABEA812" w14:textId="77777777" w:rsidR="003D386A" w:rsidRDefault="003D386A" w:rsidP="003D386A">
      <w:pPr>
        <w:jc w:val="both"/>
        <w:rPr>
          <w:rFonts w:ascii="Arial" w:hAnsi="Arial" w:cs="Arial"/>
          <w:sz w:val="20"/>
          <w:szCs w:val="20"/>
        </w:rPr>
      </w:pPr>
    </w:p>
    <w:p w14:paraId="71FF27DC" w14:textId="77777777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098A">
        <w:rPr>
          <w:rFonts w:ascii="Arial" w:hAnsi="Arial" w:cs="Arial"/>
          <w:b/>
        </w:rPr>
        <w:t>SMARTART</w:t>
      </w:r>
    </w:p>
    <w:p w14:paraId="64A90E38" w14:textId="77777777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4935861" w14:textId="77777777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098A">
        <w:rPr>
          <w:rFonts w:ascii="Arial" w:hAnsi="Arial" w:cs="Arial"/>
          <w:b/>
        </w:rPr>
        <w:t>TORINO</w:t>
      </w:r>
    </w:p>
    <w:p w14:paraId="63B25981" w14:textId="77777777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63A2AA" w14:textId="77777777" w:rsidR="005D098A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9328D8" w14:textId="77777777" w:rsidR="00C92C28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98A">
        <w:rPr>
          <w:rFonts w:ascii="Arial" w:hAnsi="Arial" w:cs="Arial"/>
        </w:rPr>
        <w:t>SMARTART produce eventi e iniziative legate al mondo dell’Arte. La sua attività si svolge lungo due direttrici: quella tecnologica e quella espositiva. Nell’ambito tecnologico, SMARTART sviluppa in partnership con l’Università di Stanford a Palo Alto, applicazioni innovative in grado di affinare</w:t>
      </w:r>
      <w:r w:rsidR="00C92C28">
        <w:rPr>
          <w:rFonts w:ascii="Arial" w:hAnsi="Arial" w:cs="Arial"/>
        </w:rPr>
        <w:t xml:space="preserve">, </w:t>
      </w:r>
      <w:r w:rsidRPr="005D098A">
        <w:rPr>
          <w:rFonts w:ascii="Arial" w:hAnsi="Arial" w:cs="Arial"/>
        </w:rPr>
        <w:t xml:space="preserve">anche grazie all’aiuto dell’intelligenza artificiale, l’analisi digitale delle opere d’arte e di agevolare la loro corretta paternità, riducendo significativamente il pericolo di attribuzioni incerte o addirittura false. </w:t>
      </w:r>
    </w:p>
    <w:p w14:paraId="515B37B0" w14:textId="77777777" w:rsidR="00C92C28" w:rsidRDefault="00C92C28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DA1F4E" w14:textId="77777777" w:rsidR="00C92C28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98A">
        <w:rPr>
          <w:rFonts w:ascii="Arial" w:hAnsi="Arial" w:cs="Arial"/>
        </w:rPr>
        <w:t xml:space="preserve">Nell’ambito espositivo, SMARTART orienta la propria attività verso artisti ritenuti, a diverso titolo, sottovalutati dal mercato, dalla critica o dai collezionisti. Da qui, la mostra su Nino </w:t>
      </w:r>
      <w:proofErr w:type="spellStart"/>
      <w:r w:rsidRPr="005D098A">
        <w:rPr>
          <w:rFonts w:ascii="Arial" w:hAnsi="Arial" w:cs="Arial"/>
        </w:rPr>
        <w:t>Tirinnanzi</w:t>
      </w:r>
      <w:proofErr w:type="spellEnd"/>
      <w:r w:rsidRPr="005D098A">
        <w:rPr>
          <w:rFonts w:ascii="Arial" w:hAnsi="Arial" w:cs="Arial"/>
        </w:rPr>
        <w:t xml:space="preserve"> allestita recentemente a Firenze e quella in fase di preparazione su Ottone Rosai, con l’esposizione di alcuni preziosi inediti recentemente riscoperti. Poi, quelle su Gianfranco </w:t>
      </w:r>
      <w:proofErr w:type="spellStart"/>
      <w:r w:rsidRPr="005D098A">
        <w:rPr>
          <w:rFonts w:ascii="Arial" w:hAnsi="Arial" w:cs="Arial"/>
        </w:rPr>
        <w:t>Ferroni</w:t>
      </w:r>
      <w:proofErr w:type="spellEnd"/>
      <w:r w:rsidRPr="005D098A">
        <w:rPr>
          <w:rFonts w:ascii="Arial" w:hAnsi="Arial" w:cs="Arial"/>
        </w:rPr>
        <w:t xml:space="preserve">, artista ed incisore di assoluto valore mondiale e su Luca Crocicchi, inspiegabilmente dimenticato dal mercato. </w:t>
      </w:r>
    </w:p>
    <w:p w14:paraId="51ABB912" w14:textId="77777777" w:rsidR="00C92C28" w:rsidRDefault="00C92C28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2082A7" w14:textId="26EF9ECC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98A">
        <w:rPr>
          <w:rFonts w:ascii="Arial" w:hAnsi="Arial" w:cs="Arial"/>
        </w:rPr>
        <w:t xml:space="preserve">In parallelo, SMARTART promuove la diffusione della conoscenza dell’opera di artisti italiani su alcuni selezionati mercati esteri, come dimostrano le iniziative in fase di preparazione e destinate a promuovere l’opera di </w:t>
      </w:r>
      <w:proofErr w:type="spellStart"/>
      <w:r w:rsidRPr="005D098A">
        <w:rPr>
          <w:rFonts w:ascii="Arial" w:hAnsi="Arial" w:cs="Arial"/>
        </w:rPr>
        <w:t>Armodio</w:t>
      </w:r>
      <w:proofErr w:type="spellEnd"/>
      <w:r w:rsidRPr="005D098A">
        <w:rPr>
          <w:rFonts w:ascii="Arial" w:hAnsi="Arial" w:cs="Arial"/>
        </w:rPr>
        <w:t xml:space="preserve"> e dello scultore Giuliano </w:t>
      </w:r>
      <w:proofErr w:type="spellStart"/>
      <w:r w:rsidRPr="005D098A">
        <w:rPr>
          <w:rFonts w:ascii="Arial" w:hAnsi="Arial" w:cs="Arial"/>
        </w:rPr>
        <w:t>Vangi</w:t>
      </w:r>
      <w:proofErr w:type="spellEnd"/>
      <w:r w:rsidRPr="005D098A">
        <w:rPr>
          <w:rFonts w:ascii="Arial" w:hAnsi="Arial" w:cs="Arial"/>
        </w:rPr>
        <w:t xml:space="preserve"> in Giappone e in Cina. Da non dimenticare, infine, la produzione di una serie di documentari, come quello appena realizzato sul ciclo di opere di </w:t>
      </w:r>
      <w:proofErr w:type="spellStart"/>
      <w:r w:rsidRPr="005D098A">
        <w:rPr>
          <w:rFonts w:ascii="Arial" w:hAnsi="Arial" w:cs="Arial"/>
        </w:rPr>
        <w:t>Armodio</w:t>
      </w:r>
      <w:proofErr w:type="spellEnd"/>
      <w:r w:rsidRPr="005D098A">
        <w:rPr>
          <w:rFonts w:ascii="Arial" w:hAnsi="Arial" w:cs="Arial"/>
        </w:rPr>
        <w:t xml:space="preserve"> dedicate ai dodici mesi dell’anno e a quelli in fase di realizzazione sull’opera di Baldassarre Franceschini, detto il Volterrano e sul rapporto fra Giorgio de Chirico e la città di Torino.</w:t>
      </w:r>
    </w:p>
    <w:p w14:paraId="164123E0" w14:textId="77777777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0A0EBB" w14:textId="163FD15F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98A">
        <w:rPr>
          <w:rFonts w:ascii="Arial" w:hAnsi="Arial" w:cs="Arial"/>
        </w:rPr>
        <w:t xml:space="preserve">Coerentemente con la propria politica di sviluppo di </w:t>
      </w:r>
      <w:proofErr w:type="spellStart"/>
      <w:r w:rsidRPr="005D098A">
        <w:rPr>
          <w:rFonts w:ascii="Arial" w:hAnsi="Arial" w:cs="Arial"/>
        </w:rPr>
        <w:t>partnerships</w:t>
      </w:r>
      <w:proofErr w:type="spellEnd"/>
      <w:r w:rsidRPr="005D098A">
        <w:rPr>
          <w:rFonts w:ascii="Arial" w:hAnsi="Arial" w:cs="Arial"/>
        </w:rPr>
        <w:t xml:space="preserve"> con Istituzioni pubbliche e private di primario livel</w:t>
      </w:r>
      <w:r w:rsidR="00392E63">
        <w:rPr>
          <w:rFonts w:ascii="Arial" w:hAnsi="Arial" w:cs="Arial"/>
        </w:rPr>
        <w:t xml:space="preserve">lo nazionale ed internazionale, </w:t>
      </w:r>
      <w:r w:rsidRPr="005D098A">
        <w:rPr>
          <w:rFonts w:ascii="Arial" w:hAnsi="Arial" w:cs="Arial"/>
        </w:rPr>
        <w:t xml:space="preserve">SMARTART ha recentemente inaugurato la collaborazione con i Musei Reali, sostenendo la mostra </w:t>
      </w:r>
      <w:r w:rsidRPr="00C92C28">
        <w:rPr>
          <w:rFonts w:ascii="Arial" w:hAnsi="Arial" w:cs="Arial"/>
          <w:i/>
        </w:rPr>
        <w:t xml:space="preserve">Il </w:t>
      </w:r>
      <w:r w:rsidR="00C92C28" w:rsidRPr="00C92C28">
        <w:rPr>
          <w:rFonts w:ascii="Arial" w:hAnsi="Arial" w:cs="Arial"/>
          <w:i/>
        </w:rPr>
        <w:t>g</w:t>
      </w:r>
      <w:r w:rsidRPr="00C92C28">
        <w:rPr>
          <w:rFonts w:ascii="Arial" w:hAnsi="Arial" w:cs="Arial"/>
          <w:i/>
        </w:rPr>
        <w:t>enio e il suo tempo. A tu per tu con Leonardo</w:t>
      </w:r>
      <w:r w:rsidRPr="005D098A">
        <w:rPr>
          <w:rFonts w:ascii="Arial" w:hAnsi="Arial" w:cs="Arial"/>
        </w:rPr>
        <w:t>. L’interesse di SMARTART per la figura e l’opera di Leonardo da Vinci è quasi ovvio: nessuno come questo genio rinascimentale ha saputo, infatti, coniugare scienza, tecnica ed arte. Tuttavia, supportando tale mostra, più che celebrare Leonardo, già di per sé considerato a ragione l’artista più famoso del mondo, si è inteso cercare di aumentare la consapevolezza fra il pubblico del patrimonio artistico custodi</w:t>
      </w:r>
      <w:r w:rsidR="00265885">
        <w:rPr>
          <w:rFonts w:ascii="Arial" w:hAnsi="Arial" w:cs="Arial"/>
        </w:rPr>
        <w:t>to presso la Biblioteca Reale e</w:t>
      </w:r>
      <w:r w:rsidRPr="005D098A">
        <w:rPr>
          <w:rFonts w:ascii="Arial" w:hAnsi="Arial" w:cs="Arial"/>
        </w:rPr>
        <w:t xml:space="preserve"> in particolar modo dell’</w:t>
      </w:r>
      <w:r w:rsidRPr="00265885">
        <w:rPr>
          <w:rFonts w:ascii="Arial" w:hAnsi="Arial" w:cs="Arial"/>
          <w:i/>
        </w:rPr>
        <w:t>Autoritratto</w:t>
      </w:r>
      <w:r w:rsidRPr="005D098A">
        <w:rPr>
          <w:rFonts w:ascii="Arial" w:hAnsi="Arial" w:cs="Arial"/>
        </w:rPr>
        <w:t>, vera e propria icona della storia dell’arte di ogni tempo, fra i capolavori leonardeschi più conosciuti ma di cui troppo spesso è ignorata la sua ubicazione e conservazione presso i Musei Reali di Torino. Se, grazie anche alle ulteriori iniziative congiunte che potranno nascere in futuro, un numero sempre maggiore di appassionati assocerà l’</w:t>
      </w:r>
      <w:r w:rsidRPr="00265885">
        <w:rPr>
          <w:rFonts w:ascii="Arial" w:hAnsi="Arial" w:cs="Arial"/>
          <w:i/>
        </w:rPr>
        <w:t>Autoritratto</w:t>
      </w:r>
      <w:r w:rsidRPr="005D098A">
        <w:rPr>
          <w:rFonts w:ascii="Arial" w:hAnsi="Arial" w:cs="Arial"/>
        </w:rPr>
        <w:t xml:space="preserve"> di Leonardo alla città di Torino, SMARTART potrà dire di avere raggiunto il suo obiettivo.</w:t>
      </w:r>
    </w:p>
    <w:p w14:paraId="08E40B48" w14:textId="77777777" w:rsidR="005D098A" w:rsidRPr="005D098A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0BAAD50" w14:textId="2F91797D" w:rsidR="00540068" w:rsidRPr="005D098A" w:rsidRDefault="005D098A" w:rsidP="005D0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81716"/>
          <w:kern w:val="0"/>
          <w:sz w:val="24"/>
          <w:szCs w:val="24"/>
        </w:rPr>
      </w:pPr>
      <w:r w:rsidRPr="005D098A">
        <w:rPr>
          <w:rFonts w:ascii="Arial" w:hAnsi="Arial" w:cs="Arial"/>
          <w:b/>
        </w:rPr>
        <w:t xml:space="preserve">Gian Piero Alpa, Maria </w:t>
      </w:r>
      <w:proofErr w:type="spellStart"/>
      <w:r w:rsidRPr="005D098A">
        <w:rPr>
          <w:rFonts w:ascii="Arial" w:hAnsi="Arial" w:cs="Arial"/>
          <w:b/>
        </w:rPr>
        <w:t>Baltaga</w:t>
      </w:r>
      <w:proofErr w:type="spellEnd"/>
    </w:p>
    <w:sectPr w:rsidR="00540068" w:rsidRPr="005D098A" w:rsidSect="00540068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DC38" w14:textId="77777777" w:rsidR="00540068" w:rsidRDefault="00540068" w:rsidP="00540068">
      <w:pPr>
        <w:spacing w:after="0" w:line="240" w:lineRule="auto"/>
      </w:pPr>
      <w:r>
        <w:separator/>
      </w:r>
    </w:p>
  </w:endnote>
  <w:endnote w:type="continuationSeparator" w:id="0">
    <w:p w14:paraId="46ECBA39" w14:textId="77777777" w:rsidR="00540068" w:rsidRDefault="00540068" w:rsidP="0054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A0F7" w14:textId="77777777" w:rsidR="00540068" w:rsidRDefault="00540068" w:rsidP="00540068">
      <w:pPr>
        <w:spacing w:after="0" w:line="240" w:lineRule="auto"/>
      </w:pPr>
      <w:r>
        <w:separator/>
      </w:r>
    </w:p>
  </w:footnote>
  <w:footnote w:type="continuationSeparator" w:id="0">
    <w:p w14:paraId="230C6596" w14:textId="77777777" w:rsidR="00540068" w:rsidRDefault="00540068" w:rsidP="0054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EC11" w14:textId="4779409F" w:rsidR="00540068" w:rsidRDefault="00540068">
    <w:pPr>
      <w:pStyle w:val="Intestazione"/>
    </w:pPr>
    <w:r>
      <w:rPr>
        <w:noProof/>
        <w:lang w:eastAsia="it-IT"/>
      </w:rPr>
      <w:drawing>
        <wp:inline distT="0" distB="0" distL="0" distR="0" wp14:anchorId="11B0FEB0" wp14:editId="6EA47F80">
          <wp:extent cx="6120130" cy="203962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03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AE"/>
    <w:rsid w:val="00215ED8"/>
    <w:rsid w:val="00265885"/>
    <w:rsid w:val="002B3C53"/>
    <w:rsid w:val="00392E63"/>
    <w:rsid w:val="003D386A"/>
    <w:rsid w:val="00436729"/>
    <w:rsid w:val="004667AE"/>
    <w:rsid w:val="00540068"/>
    <w:rsid w:val="00562C3A"/>
    <w:rsid w:val="005D0581"/>
    <w:rsid w:val="005D098A"/>
    <w:rsid w:val="007774B0"/>
    <w:rsid w:val="00781741"/>
    <w:rsid w:val="00824527"/>
    <w:rsid w:val="00841C71"/>
    <w:rsid w:val="009F0464"/>
    <w:rsid w:val="00A176A8"/>
    <w:rsid w:val="00BB7682"/>
    <w:rsid w:val="00C24CD8"/>
    <w:rsid w:val="00C92C28"/>
    <w:rsid w:val="00D24BC8"/>
    <w:rsid w:val="00EC6FEE"/>
    <w:rsid w:val="00FA1C11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57AF"/>
  <w15:chartTrackingRefBased/>
  <w15:docId w15:val="{10645424-3F4A-4370-BC6D-A3F6F81C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068"/>
  </w:style>
  <w:style w:type="paragraph" w:styleId="Pidipagina">
    <w:name w:val="footer"/>
    <w:basedOn w:val="Normale"/>
    <w:link w:val="PidipaginaCarattere"/>
    <w:uiPriority w:val="99"/>
    <w:unhideWhenUsed/>
    <w:rsid w:val="0054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01F71-CFBC-4D0C-92F9-2BE2BF97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35142-0955-4333-8F86-2001CFA2B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Office2MRTO</dc:creator>
  <cp:keywords/>
  <dc:description/>
  <cp:lastModifiedBy>Barbara Tuzzolino</cp:lastModifiedBy>
  <cp:revision>5</cp:revision>
  <dcterms:created xsi:type="dcterms:W3CDTF">2023-04-05T07:10:00Z</dcterms:created>
  <dcterms:modified xsi:type="dcterms:W3CDTF">2023-04-05T07:36:00Z</dcterms:modified>
</cp:coreProperties>
</file>