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B12BA" w14:textId="77777777" w:rsidR="00196D00" w:rsidRDefault="00196D00" w:rsidP="00196D0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Hlk119835453"/>
      <w:r w:rsidRPr="001C26A2">
        <w:rPr>
          <w:rFonts w:ascii="Arial" w:hAnsi="Arial" w:cs="Arial"/>
          <w:b/>
          <w:bCs/>
          <w:sz w:val="28"/>
          <w:szCs w:val="28"/>
        </w:rPr>
        <w:t>DA GIUGNO A OTTOBRE 2023</w:t>
      </w:r>
    </w:p>
    <w:p w14:paraId="5FA5BDDA" w14:textId="5025AEAB" w:rsidR="00FA2877" w:rsidRDefault="00FA2877" w:rsidP="00F966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AI </w:t>
      </w:r>
      <w:r w:rsidRPr="001C26A2">
        <w:rPr>
          <w:rFonts w:ascii="Arial" w:hAnsi="Arial" w:cs="Arial"/>
          <w:b/>
          <w:bCs/>
          <w:sz w:val="28"/>
          <w:szCs w:val="28"/>
        </w:rPr>
        <w:t xml:space="preserve">MUSEI REALI </w:t>
      </w:r>
      <w:r>
        <w:rPr>
          <w:rFonts w:ascii="Arial" w:hAnsi="Arial" w:cs="Arial"/>
          <w:b/>
          <w:bCs/>
          <w:sz w:val="28"/>
          <w:szCs w:val="28"/>
        </w:rPr>
        <w:t xml:space="preserve">DI </w:t>
      </w:r>
      <w:r w:rsidRPr="001C26A2">
        <w:rPr>
          <w:rFonts w:ascii="Arial" w:hAnsi="Arial" w:cs="Arial"/>
          <w:b/>
          <w:bCs/>
          <w:sz w:val="28"/>
          <w:szCs w:val="28"/>
        </w:rPr>
        <w:t>TORINO</w:t>
      </w:r>
    </w:p>
    <w:p w14:paraId="29D7BCD6" w14:textId="77777777" w:rsidR="008341C4" w:rsidRPr="00DF432C" w:rsidRDefault="008341C4" w:rsidP="00F966E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bookmarkEnd w:id="0"/>
    <w:p w14:paraId="69C286E7" w14:textId="77777777" w:rsidR="008341C4" w:rsidRDefault="008341C4" w:rsidP="008341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432C">
        <w:rPr>
          <w:rFonts w:ascii="Arial" w:hAnsi="Arial" w:cs="Arial"/>
          <w:b/>
          <w:bCs/>
          <w:i/>
          <w:iCs/>
          <w:sz w:val="28"/>
          <w:szCs w:val="28"/>
        </w:rPr>
        <w:t>ESTATE REALE</w:t>
      </w:r>
      <w:r w:rsidRPr="008341C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F18727" w14:textId="77777777" w:rsidR="00F966E1" w:rsidRPr="00EC2DEF" w:rsidRDefault="00F966E1" w:rsidP="00F9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04426B" w14:textId="3B510632" w:rsidR="00A440CE" w:rsidRDefault="0028180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Sul calar della</w:t>
      </w:r>
      <w:r w:rsidR="00D408A2">
        <w:rPr>
          <w:rFonts w:ascii="Arial" w:hAnsi="Arial" w:cs="Arial"/>
          <w:b/>
          <w:bCs/>
        </w:rPr>
        <w:t xml:space="preserve"> </w:t>
      </w:r>
      <w:r w:rsidR="007C13D3" w:rsidRPr="00D408A2">
        <w:rPr>
          <w:rFonts w:ascii="Arial" w:hAnsi="Arial" w:cs="Arial"/>
          <w:b/>
          <w:bCs/>
        </w:rPr>
        <w:t>sera</w:t>
      </w:r>
      <w:r w:rsidRPr="00DF432C">
        <w:rPr>
          <w:rFonts w:ascii="Arial" w:hAnsi="Arial" w:cs="Arial"/>
          <w:b/>
          <w:bCs/>
        </w:rPr>
        <w:t>, la</w:t>
      </w:r>
      <w:r w:rsidR="004B4A9B" w:rsidRPr="00DF432C">
        <w:rPr>
          <w:rFonts w:ascii="Arial" w:hAnsi="Arial" w:cs="Arial"/>
          <w:b/>
          <w:bCs/>
        </w:rPr>
        <w:t xml:space="preserve"> bella stagione porta </w:t>
      </w:r>
      <w:r w:rsidR="002D7CEB">
        <w:rPr>
          <w:rFonts w:ascii="Arial" w:hAnsi="Arial" w:cs="Arial"/>
          <w:b/>
          <w:bCs/>
        </w:rPr>
        <w:t>ai</w:t>
      </w:r>
      <w:r w:rsidR="004B4A9B" w:rsidRPr="00DF432C">
        <w:rPr>
          <w:rFonts w:ascii="Arial" w:hAnsi="Arial" w:cs="Arial"/>
          <w:b/>
          <w:bCs/>
        </w:rPr>
        <w:t xml:space="preserve"> Giardini Reali e al Teatro </w:t>
      </w:r>
      <w:r w:rsidR="00D408A2">
        <w:rPr>
          <w:rFonts w:ascii="Arial" w:hAnsi="Arial" w:cs="Arial"/>
          <w:b/>
          <w:bCs/>
        </w:rPr>
        <w:t>R</w:t>
      </w:r>
      <w:r w:rsidR="004B4A9B" w:rsidRPr="00DF432C">
        <w:rPr>
          <w:rFonts w:ascii="Arial" w:hAnsi="Arial" w:cs="Arial"/>
          <w:b/>
          <w:bCs/>
        </w:rPr>
        <w:t xml:space="preserve">omano </w:t>
      </w:r>
    </w:p>
    <w:p w14:paraId="71D1BC31" w14:textId="2A5F385D" w:rsidR="00AA37B2" w:rsidRDefault="004B4A9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un ricco programma di concerti</w:t>
      </w:r>
      <w:r w:rsidR="00042E05">
        <w:rPr>
          <w:rFonts w:ascii="Arial" w:hAnsi="Arial" w:cs="Arial"/>
          <w:b/>
          <w:bCs/>
        </w:rPr>
        <w:t xml:space="preserve"> e performance</w:t>
      </w:r>
      <w:r w:rsidR="00A440CE">
        <w:rPr>
          <w:rFonts w:ascii="Arial" w:hAnsi="Arial" w:cs="Arial"/>
          <w:b/>
          <w:bCs/>
        </w:rPr>
        <w:t xml:space="preserve"> </w:t>
      </w:r>
      <w:r w:rsidR="008341C4">
        <w:rPr>
          <w:rFonts w:ascii="Arial" w:hAnsi="Arial" w:cs="Arial"/>
          <w:b/>
          <w:bCs/>
        </w:rPr>
        <w:t>abbinato</w:t>
      </w:r>
      <w:r w:rsidR="0050412F">
        <w:rPr>
          <w:rFonts w:ascii="Arial" w:hAnsi="Arial" w:cs="Arial"/>
          <w:b/>
          <w:bCs/>
        </w:rPr>
        <w:t xml:space="preserve"> </w:t>
      </w:r>
      <w:r w:rsidR="008341C4">
        <w:rPr>
          <w:rFonts w:ascii="Arial" w:hAnsi="Arial" w:cs="Arial"/>
          <w:b/>
          <w:bCs/>
        </w:rPr>
        <w:t>al</w:t>
      </w:r>
      <w:r w:rsidR="0028180B" w:rsidRPr="00DF432C">
        <w:rPr>
          <w:rFonts w:ascii="Arial" w:hAnsi="Arial" w:cs="Arial"/>
          <w:b/>
          <w:bCs/>
        </w:rPr>
        <w:t>l’offerta culturale</w:t>
      </w:r>
    </w:p>
    <w:p w14:paraId="0611FFBB" w14:textId="77777777" w:rsidR="00C94CA7" w:rsidRDefault="00C94CA7" w:rsidP="00DF432C">
      <w:pPr>
        <w:jc w:val="center"/>
        <w:rPr>
          <w:rFonts w:ascii="Arial" w:hAnsi="Arial" w:cs="Arial"/>
          <w:b/>
          <w:bCs/>
        </w:rPr>
      </w:pPr>
    </w:p>
    <w:p w14:paraId="7C122CB6" w14:textId="77777777" w:rsidR="004B4A9B" w:rsidRPr="008C30AB" w:rsidRDefault="004B4A9B" w:rsidP="00F966E1">
      <w:pPr>
        <w:jc w:val="both"/>
        <w:rPr>
          <w:rFonts w:ascii="Arial" w:hAnsi="Arial" w:cs="Arial"/>
          <w:sz w:val="22"/>
          <w:szCs w:val="22"/>
        </w:rPr>
      </w:pPr>
    </w:p>
    <w:p w14:paraId="389155DF" w14:textId="76A37684" w:rsidR="002D7CEB" w:rsidRDefault="001C26A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38D6">
        <w:rPr>
          <w:rFonts w:ascii="Arial" w:hAnsi="Arial" w:cs="Arial"/>
          <w:b/>
          <w:bCs/>
          <w:sz w:val="22"/>
          <w:szCs w:val="22"/>
        </w:rPr>
        <w:t>Da giugno a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ottobre,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>negli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spazi dei Giardini Reali e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Teatro Romano,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va in scena </w:t>
      </w:r>
      <w:r w:rsidR="005038D6" w:rsidRPr="005038D6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2439F2" w:rsidRPr="005038D6">
        <w:rPr>
          <w:rFonts w:ascii="Arial" w:hAnsi="Arial" w:cs="Arial"/>
          <w:sz w:val="22"/>
          <w:szCs w:val="22"/>
        </w:rPr>
        <w:t xml:space="preserve">, un programma di iniziative </w:t>
      </w:r>
      <w:r w:rsidR="0059779D">
        <w:rPr>
          <w:rFonts w:ascii="Arial" w:hAnsi="Arial" w:cs="Arial"/>
          <w:sz w:val="22"/>
          <w:szCs w:val="22"/>
        </w:rPr>
        <w:t>connesse</w:t>
      </w:r>
      <w:r w:rsidR="002439F2" w:rsidRPr="005038D6">
        <w:rPr>
          <w:rFonts w:ascii="Arial" w:hAnsi="Arial" w:cs="Arial"/>
          <w:sz w:val="22"/>
          <w:szCs w:val="22"/>
        </w:rPr>
        <w:t xml:space="preserve"> </w:t>
      </w:r>
      <w:r w:rsidR="00A440CE">
        <w:rPr>
          <w:rFonts w:ascii="Arial" w:hAnsi="Arial" w:cs="Arial"/>
          <w:sz w:val="22"/>
          <w:szCs w:val="22"/>
        </w:rPr>
        <w:t>ai</w:t>
      </w:r>
      <w:r w:rsidR="002439F2" w:rsidRPr="005038D6">
        <w:rPr>
          <w:rFonts w:ascii="Arial" w:hAnsi="Arial" w:cs="Arial"/>
          <w:sz w:val="22"/>
          <w:szCs w:val="22"/>
        </w:rPr>
        <w:t xml:space="preserve"> percorsi museali e </w:t>
      </w:r>
      <w:r w:rsidR="00A440CE">
        <w:rPr>
          <w:rFonts w:ascii="Arial" w:hAnsi="Arial" w:cs="Arial"/>
          <w:sz w:val="22"/>
          <w:szCs w:val="22"/>
        </w:rPr>
        <w:t>alle</w:t>
      </w:r>
      <w:r w:rsidR="002439F2" w:rsidRPr="005038D6">
        <w:rPr>
          <w:rFonts w:ascii="Arial" w:hAnsi="Arial" w:cs="Arial"/>
          <w:sz w:val="22"/>
          <w:szCs w:val="22"/>
        </w:rPr>
        <w:t xml:space="preserve"> mostre </w:t>
      </w:r>
      <w:r w:rsidR="005038D6" w:rsidRPr="005038D6">
        <w:rPr>
          <w:rFonts w:ascii="Arial" w:hAnsi="Arial" w:cs="Arial"/>
          <w:sz w:val="22"/>
          <w:szCs w:val="22"/>
        </w:rPr>
        <w:t>temporanee</w:t>
      </w:r>
      <w:r w:rsidR="001B6457" w:rsidRPr="001B6457">
        <w:rPr>
          <w:rFonts w:ascii="Arial" w:hAnsi="Arial" w:cs="Arial"/>
          <w:b/>
          <w:bCs/>
          <w:sz w:val="22"/>
          <w:szCs w:val="22"/>
        </w:rPr>
        <w:t xml:space="preserve"> </w:t>
      </w:r>
      <w:r w:rsidR="001B6457" w:rsidRPr="005038D6">
        <w:rPr>
          <w:rFonts w:ascii="Arial" w:hAnsi="Arial" w:cs="Arial"/>
          <w:b/>
          <w:bCs/>
          <w:sz w:val="22"/>
          <w:szCs w:val="22"/>
        </w:rPr>
        <w:t>attraverso il filo conduttore della musica</w:t>
      </w:r>
      <w:r w:rsidR="005038D6" w:rsidRPr="005038D6">
        <w:rPr>
          <w:rFonts w:ascii="Arial" w:hAnsi="Arial" w:cs="Arial"/>
          <w:sz w:val="22"/>
          <w:szCs w:val="22"/>
        </w:rPr>
        <w:t>.</w:t>
      </w:r>
      <w:r w:rsidR="002D7CEB">
        <w:rPr>
          <w:rFonts w:ascii="Arial" w:hAnsi="Arial" w:cs="Arial"/>
          <w:sz w:val="22"/>
          <w:szCs w:val="22"/>
        </w:rPr>
        <w:t xml:space="preserve"> </w:t>
      </w:r>
      <w:r w:rsidR="00D0640C">
        <w:rPr>
          <w:rFonts w:ascii="Arial" w:hAnsi="Arial" w:cs="Arial"/>
          <w:sz w:val="22"/>
          <w:szCs w:val="22"/>
        </w:rPr>
        <w:t>Il programma</w:t>
      </w:r>
      <w:r w:rsidR="002D7CEB" w:rsidRPr="002D7CEB">
        <w:rPr>
          <w:rFonts w:ascii="Arial" w:hAnsi="Arial" w:cs="Arial"/>
          <w:sz w:val="22"/>
          <w:szCs w:val="22"/>
        </w:rPr>
        <w:t xml:space="preserve"> è realizzat</w:t>
      </w:r>
      <w:r w:rsidR="00D0640C">
        <w:rPr>
          <w:rFonts w:ascii="Arial" w:hAnsi="Arial" w:cs="Arial"/>
          <w:sz w:val="22"/>
          <w:szCs w:val="22"/>
        </w:rPr>
        <w:t>o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B26BF2">
        <w:rPr>
          <w:rFonts w:ascii="Arial" w:hAnsi="Arial" w:cs="Arial"/>
          <w:sz w:val="22"/>
          <w:szCs w:val="22"/>
        </w:rPr>
        <w:t>con i</w:t>
      </w:r>
      <w:r w:rsidR="002D7CEB" w:rsidRPr="002D7CEB">
        <w:rPr>
          <w:rFonts w:ascii="Arial" w:hAnsi="Arial" w:cs="Arial"/>
          <w:sz w:val="22"/>
          <w:szCs w:val="22"/>
        </w:rPr>
        <w:t xml:space="preserve">l </w:t>
      </w:r>
      <w:r w:rsidR="002D7CEB" w:rsidRPr="00E61210">
        <w:rPr>
          <w:rFonts w:ascii="Arial" w:hAnsi="Arial" w:cs="Arial"/>
          <w:b/>
          <w:bCs/>
          <w:sz w:val="22"/>
          <w:szCs w:val="22"/>
        </w:rPr>
        <w:t xml:space="preserve">sostegno del Ministero della Cultura – Direzione </w:t>
      </w:r>
      <w:r w:rsidR="00AA2ECC" w:rsidRPr="00E61210">
        <w:rPr>
          <w:rFonts w:ascii="Arial" w:hAnsi="Arial" w:cs="Arial"/>
          <w:b/>
          <w:bCs/>
          <w:sz w:val="22"/>
          <w:szCs w:val="22"/>
        </w:rPr>
        <w:t>g</w:t>
      </w:r>
      <w:r w:rsidR="002D7CEB" w:rsidRPr="00E61210">
        <w:rPr>
          <w:rFonts w:ascii="Arial" w:hAnsi="Arial" w:cs="Arial"/>
          <w:b/>
          <w:bCs/>
          <w:sz w:val="22"/>
          <w:szCs w:val="22"/>
        </w:rPr>
        <w:t>enerale Spettacolo</w:t>
      </w:r>
      <w:r w:rsidR="002D7CEB" w:rsidRPr="004B223E">
        <w:rPr>
          <w:rFonts w:ascii="Arial" w:hAnsi="Arial" w:cs="Arial"/>
          <w:sz w:val="22"/>
          <w:szCs w:val="22"/>
        </w:rPr>
        <w:t xml:space="preserve"> (</w:t>
      </w:r>
      <w:hyperlink r:id="rId10" w:tgtFrame="_blank" w:history="1">
        <w:r w:rsidR="002D7CEB" w:rsidRPr="004B223E">
          <w:rPr>
            <w:rFonts w:ascii="Arial" w:hAnsi="Arial" w:cs="Arial"/>
            <w:sz w:val="22"/>
            <w:szCs w:val="22"/>
          </w:rPr>
          <w:t>D.D.G. 29 dicembre 2022, rep. n. 2226</w:t>
        </w:r>
      </w:hyperlink>
      <w:r w:rsidR="002D7CEB" w:rsidRPr="004B223E">
        <w:rPr>
          <w:rFonts w:ascii="Arial" w:hAnsi="Arial" w:cs="Arial"/>
          <w:sz w:val="22"/>
          <w:szCs w:val="22"/>
        </w:rPr>
        <w:t>)</w:t>
      </w:r>
      <w:r w:rsidR="00D0640C" w:rsidRPr="004B223E">
        <w:rPr>
          <w:rFonts w:ascii="Arial" w:hAnsi="Arial" w:cs="Arial"/>
          <w:sz w:val="22"/>
          <w:szCs w:val="22"/>
        </w:rPr>
        <w:t xml:space="preserve">, </w:t>
      </w:r>
      <w:r w:rsidR="004B223E">
        <w:rPr>
          <w:rFonts w:ascii="Arial" w:hAnsi="Arial" w:cs="Arial"/>
          <w:sz w:val="22"/>
          <w:szCs w:val="22"/>
        </w:rPr>
        <w:t>finalizzato al</w:t>
      </w:r>
      <w:r w:rsidR="004B223E" w:rsidRPr="004B223E">
        <w:rPr>
          <w:rFonts w:ascii="Arial" w:hAnsi="Arial" w:cs="Arial"/>
          <w:sz w:val="22"/>
          <w:szCs w:val="22"/>
        </w:rPr>
        <w:t xml:space="preserve">la valorizzazione </w:t>
      </w:r>
      <w:r w:rsidR="00B26BF2">
        <w:rPr>
          <w:rFonts w:ascii="Arial" w:hAnsi="Arial" w:cs="Arial"/>
          <w:sz w:val="22"/>
          <w:szCs w:val="22"/>
        </w:rPr>
        <w:t>dello</w:t>
      </w:r>
      <w:r w:rsidR="004B223E" w:rsidRPr="004B223E">
        <w:rPr>
          <w:rFonts w:ascii="Arial" w:hAnsi="Arial" w:cs="Arial"/>
          <w:sz w:val="22"/>
          <w:szCs w:val="22"/>
        </w:rPr>
        <w:t xml:space="preserve"> spettacolo dal vivo nei musei, parchi archeologici e luoghi della cultura</w:t>
      </w:r>
      <w:r w:rsidR="004B223E">
        <w:rPr>
          <w:rFonts w:ascii="Arial" w:hAnsi="Arial" w:cs="Arial"/>
          <w:sz w:val="22"/>
          <w:szCs w:val="22"/>
        </w:rPr>
        <w:t>.</w:t>
      </w:r>
    </w:p>
    <w:p w14:paraId="7DF56BEB" w14:textId="77777777" w:rsidR="002439F2" w:rsidRPr="005535DF" w:rsidRDefault="002439F2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53A7B0A" w14:textId="6363851F" w:rsidR="005038D6" w:rsidRPr="00AA2ECC" w:rsidRDefault="005038D6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4B3D1D" w:rsidRPr="00AA2ECC">
        <w:rPr>
          <w:rFonts w:ascii="Arial" w:hAnsi="Arial" w:cs="Arial"/>
          <w:sz w:val="22"/>
          <w:szCs w:val="22"/>
        </w:rPr>
        <w:t xml:space="preserve"> si compone di </w:t>
      </w: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 xml:space="preserve">Favole in forma </w:t>
      </w:r>
      <w:r w:rsidR="002D7CEB" w:rsidRPr="00AA2ECC">
        <w:rPr>
          <w:rFonts w:ascii="Arial" w:hAnsi="Arial" w:cs="Arial"/>
          <w:b/>
          <w:bCs/>
          <w:i/>
          <w:iCs/>
          <w:sz w:val="22"/>
          <w:szCs w:val="22"/>
        </w:rPr>
        <w:t>sonata</w:t>
      </w:r>
      <w:r w:rsidR="002D7CEB" w:rsidRPr="00AA2ECC">
        <w:rPr>
          <w:rFonts w:ascii="Arial" w:hAnsi="Arial" w:cs="Arial"/>
          <w:sz w:val="22"/>
          <w:szCs w:val="22"/>
        </w:rPr>
        <w:t xml:space="preserve">, </w:t>
      </w:r>
      <w:r w:rsidR="002D7CEB" w:rsidRPr="00AA2ECC">
        <w:rPr>
          <w:rFonts w:ascii="Arial" w:hAnsi="Arial" w:cs="Arial"/>
          <w:b/>
          <w:bCs/>
          <w:i/>
          <w:iCs/>
          <w:sz w:val="22"/>
          <w:szCs w:val="22"/>
        </w:rPr>
        <w:t>Torino crocevia di sonorità</w:t>
      </w:r>
      <w:r w:rsidR="002D7CEB" w:rsidRPr="00AA2ECC">
        <w:rPr>
          <w:rFonts w:ascii="Arial" w:hAnsi="Arial" w:cs="Arial"/>
          <w:sz w:val="22"/>
          <w:szCs w:val="22"/>
        </w:rPr>
        <w:t xml:space="preserve"> </w:t>
      </w:r>
      <w:r w:rsidR="00A440CE" w:rsidRPr="00AA2ECC">
        <w:rPr>
          <w:rFonts w:ascii="Arial" w:hAnsi="Arial" w:cs="Arial"/>
          <w:sz w:val="22"/>
          <w:szCs w:val="22"/>
        </w:rPr>
        <w:t>e</w:t>
      </w:r>
      <w:r w:rsidRPr="00AA2ECC">
        <w:rPr>
          <w:rFonts w:ascii="Arial" w:hAnsi="Arial" w:cs="Arial"/>
          <w:sz w:val="22"/>
          <w:szCs w:val="22"/>
        </w:rPr>
        <w:t xml:space="preserve"> </w:t>
      </w:r>
      <w:r w:rsidRPr="00AA2ECC">
        <w:rPr>
          <w:rFonts w:ascii="Arial" w:hAnsi="Arial" w:cs="Arial"/>
          <w:b/>
          <w:bCs/>
          <w:i/>
          <w:iCs/>
          <w:sz w:val="22"/>
          <w:szCs w:val="22"/>
        </w:rPr>
        <w:t>Notti sonore</w:t>
      </w:r>
      <w:r w:rsidRPr="00AA2ECC">
        <w:rPr>
          <w:rFonts w:ascii="Arial" w:hAnsi="Arial" w:cs="Arial"/>
          <w:sz w:val="22"/>
          <w:szCs w:val="22"/>
        </w:rPr>
        <w:t>.</w:t>
      </w:r>
    </w:p>
    <w:p w14:paraId="727E3B4B" w14:textId="77777777" w:rsidR="002D7CEB" w:rsidRPr="005535DF" w:rsidRDefault="002D7CEB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6A6B4A2" w14:textId="6CB7A82D" w:rsidR="002D7CEB" w:rsidRPr="009F0ADB" w:rsidRDefault="00193D27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411">
        <w:rPr>
          <w:rFonts w:ascii="Arial" w:hAnsi="Arial" w:cs="Arial"/>
          <w:b/>
          <w:bCs/>
          <w:i/>
          <w:iCs/>
          <w:sz w:val="22"/>
          <w:szCs w:val="22"/>
        </w:rPr>
        <w:t>FAVOLE IN FORMA SONATA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D7CEB">
        <w:rPr>
          <w:rFonts w:ascii="Arial" w:hAnsi="Arial" w:cs="Arial"/>
          <w:sz w:val="22"/>
          <w:szCs w:val="22"/>
        </w:rPr>
        <w:t xml:space="preserve">è </w:t>
      </w:r>
      <w:r w:rsidR="002D7CEB" w:rsidRPr="00423CED">
        <w:rPr>
          <w:rFonts w:ascii="Arial" w:hAnsi="Arial" w:cs="Arial"/>
          <w:sz w:val="22"/>
          <w:szCs w:val="22"/>
        </w:rPr>
        <w:t xml:space="preserve">un </w:t>
      </w:r>
      <w:r w:rsidR="002D7CEB" w:rsidRPr="00193D27">
        <w:rPr>
          <w:rFonts w:ascii="Arial" w:hAnsi="Arial" w:cs="Arial"/>
          <w:sz w:val="22"/>
          <w:szCs w:val="22"/>
        </w:rPr>
        <w:t>percorso di avvicinamento alla musica</w:t>
      </w:r>
      <w:r w:rsidR="0075281C">
        <w:rPr>
          <w:rFonts w:ascii="Arial" w:hAnsi="Arial" w:cs="Arial"/>
          <w:b/>
          <w:bCs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>ideato</w:t>
      </w:r>
      <w:r w:rsidR="002D7CEB" w:rsidRPr="009F0ADB">
        <w:rPr>
          <w:rFonts w:ascii="Arial" w:hAnsi="Arial" w:cs="Arial"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>e</w:t>
      </w:r>
      <w:r w:rsidR="0075281C">
        <w:rPr>
          <w:rFonts w:ascii="Arial" w:hAnsi="Arial" w:cs="Arial"/>
          <w:color w:val="FF0000"/>
          <w:sz w:val="22"/>
          <w:szCs w:val="22"/>
        </w:rPr>
        <w:t xml:space="preserve"> </w:t>
      </w:r>
      <w:r w:rsidR="002D7CEB" w:rsidRPr="0075281C">
        <w:rPr>
          <w:rFonts w:ascii="Arial" w:hAnsi="Arial" w:cs="Arial"/>
          <w:sz w:val="22"/>
          <w:szCs w:val="22"/>
        </w:rPr>
        <w:t xml:space="preserve">realizzato </w:t>
      </w:r>
      <w:r w:rsidR="002D7CEB" w:rsidRPr="00423CED">
        <w:rPr>
          <w:rFonts w:ascii="Arial" w:hAnsi="Arial" w:cs="Arial"/>
          <w:sz w:val="22"/>
          <w:szCs w:val="22"/>
        </w:rPr>
        <w:t xml:space="preserve">dalla </w:t>
      </w:r>
      <w:r w:rsidR="002D7CEB" w:rsidRPr="00423CED">
        <w:rPr>
          <w:rFonts w:ascii="Arial" w:hAnsi="Arial" w:cs="Arial"/>
          <w:b/>
          <w:bCs/>
          <w:sz w:val="22"/>
          <w:szCs w:val="22"/>
        </w:rPr>
        <w:t xml:space="preserve">Fondazione </w:t>
      </w:r>
      <w:r w:rsidR="002D7CEB">
        <w:rPr>
          <w:rFonts w:ascii="Arial" w:hAnsi="Arial" w:cs="Arial"/>
          <w:b/>
          <w:bCs/>
          <w:sz w:val="22"/>
          <w:szCs w:val="22"/>
        </w:rPr>
        <w:t>TRG</w:t>
      </w:r>
      <w:r w:rsidR="002D7CEB" w:rsidRPr="00423CED">
        <w:rPr>
          <w:rFonts w:ascii="Arial" w:hAnsi="Arial" w:cs="Arial"/>
          <w:sz w:val="22"/>
          <w:szCs w:val="22"/>
        </w:rPr>
        <w:t xml:space="preserve"> in collaborazione con l’Unione Musicale di Torino</w:t>
      </w:r>
      <w:r w:rsidR="002D7CEB">
        <w:rPr>
          <w:rFonts w:ascii="Arial" w:hAnsi="Arial" w:cs="Arial"/>
          <w:sz w:val="22"/>
          <w:szCs w:val="22"/>
        </w:rPr>
        <w:t>,</w:t>
      </w:r>
      <w:r w:rsidR="002D7CEB" w:rsidRPr="00423CED">
        <w:rPr>
          <w:rFonts w:ascii="Arial" w:hAnsi="Arial" w:cs="Arial"/>
          <w:sz w:val="22"/>
          <w:szCs w:val="22"/>
        </w:rPr>
        <w:t xml:space="preserve"> </w:t>
      </w:r>
      <w:r w:rsidR="0075281C" w:rsidRPr="009F0ADB">
        <w:rPr>
          <w:rFonts w:ascii="Arial" w:hAnsi="Arial" w:cs="Arial"/>
          <w:sz w:val="22"/>
          <w:szCs w:val="22"/>
        </w:rPr>
        <w:t xml:space="preserve">che punta al </w:t>
      </w:r>
      <w:r w:rsidR="002D7CEB" w:rsidRPr="00423CED">
        <w:rPr>
          <w:rFonts w:ascii="Arial" w:hAnsi="Arial" w:cs="Arial"/>
          <w:sz w:val="22"/>
          <w:szCs w:val="22"/>
        </w:rPr>
        <w:t>confronto tra forme musicali classiche e forme narrative teatrali</w:t>
      </w:r>
      <w:r w:rsidR="002D7CEB">
        <w:rPr>
          <w:rFonts w:ascii="Arial" w:hAnsi="Arial" w:cs="Arial"/>
          <w:sz w:val="22"/>
          <w:szCs w:val="22"/>
        </w:rPr>
        <w:t>.</w:t>
      </w:r>
      <w:r w:rsidR="00A440CE">
        <w:rPr>
          <w:rFonts w:ascii="Arial" w:hAnsi="Arial" w:cs="Arial"/>
          <w:sz w:val="22"/>
          <w:szCs w:val="22"/>
        </w:rPr>
        <w:t xml:space="preserve"> </w:t>
      </w:r>
      <w:r w:rsidR="002D7CEB">
        <w:rPr>
          <w:rFonts w:ascii="Arial" w:hAnsi="Arial" w:cs="Arial"/>
          <w:sz w:val="22"/>
          <w:szCs w:val="22"/>
        </w:rPr>
        <w:t>La proposta si compone di tre spettacoli che</w:t>
      </w:r>
      <w:r w:rsidR="002D7CEB" w:rsidRPr="002D7CEB">
        <w:rPr>
          <w:rFonts w:ascii="Arial" w:hAnsi="Arial" w:cs="Arial"/>
          <w:sz w:val="22"/>
          <w:szCs w:val="22"/>
        </w:rPr>
        <w:t xml:space="preserve"> presentano </w:t>
      </w:r>
      <w:r w:rsidR="002D7CEB" w:rsidRPr="004074A7">
        <w:rPr>
          <w:rFonts w:ascii="Arial" w:hAnsi="Arial" w:cs="Arial"/>
          <w:b/>
          <w:bCs/>
          <w:sz w:val="22"/>
          <w:szCs w:val="22"/>
        </w:rPr>
        <w:t>nel Teatro Romano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303550">
        <w:rPr>
          <w:rFonts w:ascii="Arial" w:hAnsi="Arial" w:cs="Arial"/>
          <w:sz w:val="22"/>
          <w:szCs w:val="22"/>
        </w:rPr>
        <w:t>composizioni de</w:t>
      </w:r>
      <w:r w:rsidR="004074A7">
        <w:rPr>
          <w:rFonts w:ascii="Arial" w:hAnsi="Arial" w:cs="Arial"/>
          <w:sz w:val="22"/>
          <w:szCs w:val="22"/>
        </w:rPr>
        <w:t xml:space="preserve">l repertorio </w:t>
      </w:r>
      <w:r w:rsidR="00303550">
        <w:rPr>
          <w:rFonts w:ascii="Arial" w:hAnsi="Arial" w:cs="Arial"/>
          <w:sz w:val="22"/>
          <w:szCs w:val="22"/>
        </w:rPr>
        <w:t xml:space="preserve">musicale e operistico di </w:t>
      </w:r>
      <w:r w:rsidR="002D7CEB" w:rsidRPr="00423CED">
        <w:rPr>
          <w:rFonts w:ascii="Arial" w:hAnsi="Arial" w:cs="Arial"/>
          <w:b/>
          <w:bCs/>
          <w:sz w:val="22"/>
          <w:szCs w:val="22"/>
        </w:rPr>
        <w:t>Beethoven, Mozart e Rossini</w:t>
      </w:r>
      <w:r w:rsidR="004B3D1D" w:rsidRPr="004B3D1D">
        <w:rPr>
          <w:rFonts w:ascii="Arial" w:hAnsi="Arial" w:cs="Arial"/>
          <w:sz w:val="22"/>
          <w:szCs w:val="22"/>
        </w:rPr>
        <w:t>,</w:t>
      </w:r>
      <w:r w:rsidR="004B3D1D">
        <w:rPr>
          <w:rFonts w:ascii="Arial" w:hAnsi="Arial" w:cs="Arial"/>
          <w:b/>
          <w:bCs/>
          <w:sz w:val="22"/>
          <w:szCs w:val="22"/>
        </w:rPr>
        <w:t xml:space="preserve"> </w:t>
      </w:r>
      <w:r w:rsidR="004B3D1D" w:rsidRPr="00340EFC">
        <w:rPr>
          <w:rFonts w:ascii="Arial" w:hAnsi="Arial" w:cs="Arial"/>
          <w:sz w:val="22"/>
          <w:szCs w:val="22"/>
        </w:rPr>
        <w:t xml:space="preserve">con l’obiettivo di </w:t>
      </w:r>
      <w:r w:rsidR="0075281C" w:rsidRPr="009F0ADB">
        <w:rPr>
          <w:rFonts w:ascii="Arial" w:hAnsi="Arial" w:cs="Arial"/>
          <w:sz w:val="22"/>
          <w:szCs w:val="22"/>
        </w:rPr>
        <w:t xml:space="preserve">illustrare ed esplorare </w:t>
      </w:r>
      <w:r w:rsidR="004B3D1D" w:rsidRPr="004B3D1D">
        <w:rPr>
          <w:rFonts w:ascii="Arial" w:hAnsi="Arial" w:cs="Arial"/>
          <w:sz w:val="22"/>
          <w:szCs w:val="22"/>
        </w:rPr>
        <w:t xml:space="preserve">lo stretto legame che intercorre tra </w:t>
      </w:r>
      <w:r w:rsidR="0075281C" w:rsidRPr="009F0ADB">
        <w:rPr>
          <w:rFonts w:ascii="Arial" w:hAnsi="Arial" w:cs="Arial"/>
          <w:sz w:val="22"/>
          <w:szCs w:val="22"/>
        </w:rPr>
        <w:t xml:space="preserve">due </w:t>
      </w:r>
      <w:r w:rsidR="00340EFC" w:rsidRPr="009F0ADB">
        <w:rPr>
          <w:rFonts w:ascii="Arial" w:hAnsi="Arial" w:cs="Arial"/>
          <w:sz w:val="22"/>
          <w:szCs w:val="22"/>
        </w:rPr>
        <w:t xml:space="preserve">grandi </w:t>
      </w:r>
      <w:r w:rsidR="009F0ADB" w:rsidRPr="009F0ADB">
        <w:rPr>
          <w:rFonts w:ascii="Arial" w:hAnsi="Arial" w:cs="Arial"/>
          <w:sz w:val="22"/>
          <w:szCs w:val="22"/>
        </w:rPr>
        <w:t>e</w:t>
      </w:r>
      <w:r w:rsidR="00340EFC" w:rsidRPr="009F0ADB">
        <w:rPr>
          <w:rFonts w:ascii="Arial" w:hAnsi="Arial" w:cs="Arial"/>
          <w:sz w:val="22"/>
          <w:szCs w:val="22"/>
        </w:rPr>
        <w:t>spressioni di arte</w:t>
      </w:r>
      <w:r w:rsidR="0075281C" w:rsidRPr="009F0ADB">
        <w:rPr>
          <w:rFonts w:ascii="Arial" w:hAnsi="Arial" w:cs="Arial"/>
          <w:sz w:val="22"/>
          <w:szCs w:val="22"/>
        </w:rPr>
        <w:t xml:space="preserve"> performativ</w:t>
      </w:r>
      <w:r w:rsidR="00340EFC" w:rsidRPr="009F0ADB">
        <w:rPr>
          <w:rFonts w:ascii="Arial" w:hAnsi="Arial" w:cs="Arial"/>
          <w:sz w:val="22"/>
          <w:szCs w:val="22"/>
        </w:rPr>
        <w:t>a</w:t>
      </w:r>
      <w:r w:rsidR="0075281C" w:rsidRPr="009F0ADB">
        <w:rPr>
          <w:rFonts w:ascii="Arial" w:hAnsi="Arial" w:cs="Arial"/>
          <w:sz w:val="22"/>
          <w:szCs w:val="22"/>
        </w:rPr>
        <w:t>, la musica e il teatro</w:t>
      </w:r>
      <w:r w:rsidR="004B3D1D" w:rsidRPr="009F0ADB">
        <w:rPr>
          <w:rFonts w:ascii="Arial" w:hAnsi="Arial" w:cs="Arial"/>
          <w:sz w:val="22"/>
          <w:szCs w:val="22"/>
        </w:rPr>
        <w:t>.</w:t>
      </w:r>
    </w:p>
    <w:p w14:paraId="730AD5E8" w14:textId="3DC51C39" w:rsidR="0075281C" w:rsidRDefault="00340EFC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AD9">
        <w:rPr>
          <w:rFonts w:ascii="Arial" w:hAnsi="Arial" w:cs="Arial"/>
          <w:b/>
          <w:i/>
          <w:iCs/>
          <w:sz w:val="22"/>
          <w:szCs w:val="22"/>
        </w:rPr>
        <w:t>Favole in</w:t>
      </w:r>
      <w:r w:rsidR="00845E7F">
        <w:rPr>
          <w:rFonts w:ascii="Arial" w:hAnsi="Arial" w:cs="Arial"/>
          <w:b/>
          <w:i/>
          <w:iCs/>
          <w:sz w:val="22"/>
          <w:szCs w:val="22"/>
        </w:rPr>
        <w:t xml:space="preserve"> forma</w:t>
      </w:r>
      <w:r w:rsidRPr="00FE1AD9">
        <w:rPr>
          <w:rFonts w:ascii="Arial" w:hAnsi="Arial" w:cs="Arial"/>
          <w:b/>
          <w:i/>
          <w:iCs/>
          <w:sz w:val="22"/>
          <w:szCs w:val="22"/>
        </w:rPr>
        <w:t xml:space="preserve"> sonata</w:t>
      </w:r>
      <w:r w:rsidRPr="00F0684D">
        <w:rPr>
          <w:rFonts w:ascii="Arial" w:hAnsi="Arial" w:cs="Arial"/>
          <w:sz w:val="22"/>
          <w:szCs w:val="22"/>
        </w:rPr>
        <w:t xml:space="preserve"> va in scena un</w:t>
      </w:r>
      <w:r w:rsidR="0075281C" w:rsidRPr="00F0684D">
        <w:rPr>
          <w:rFonts w:ascii="Arial" w:hAnsi="Arial" w:cs="Arial"/>
          <w:sz w:val="22"/>
          <w:szCs w:val="22"/>
        </w:rPr>
        <w:t xml:space="preserve"> giovedì al mese</w:t>
      </w:r>
      <w:r w:rsidR="00310987">
        <w:rPr>
          <w:rFonts w:ascii="Arial" w:hAnsi="Arial" w:cs="Arial"/>
          <w:sz w:val="22"/>
          <w:szCs w:val="22"/>
        </w:rPr>
        <w:t>, alle ore 21</w:t>
      </w:r>
      <w:r w:rsidR="00A1131E">
        <w:rPr>
          <w:rFonts w:ascii="Arial" w:hAnsi="Arial" w:cs="Arial"/>
          <w:sz w:val="22"/>
          <w:szCs w:val="22"/>
        </w:rPr>
        <w:t>,</w:t>
      </w:r>
      <w:bookmarkStart w:id="1" w:name="_GoBack"/>
      <w:bookmarkEnd w:id="1"/>
      <w:r w:rsidR="00310987">
        <w:rPr>
          <w:rFonts w:ascii="Arial" w:hAnsi="Arial" w:cs="Arial"/>
          <w:sz w:val="22"/>
          <w:szCs w:val="22"/>
        </w:rPr>
        <w:t xml:space="preserve"> nelle seguenti date</w:t>
      </w:r>
      <w:r w:rsidRPr="00F0684D">
        <w:rPr>
          <w:rFonts w:ascii="Arial" w:hAnsi="Arial" w:cs="Arial"/>
          <w:sz w:val="22"/>
          <w:szCs w:val="22"/>
        </w:rPr>
        <w:t>:</w:t>
      </w:r>
      <w:r w:rsidR="0075281C" w:rsidRPr="00423CED">
        <w:rPr>
          <w:rFonts w:ascii="Arial" w:hAnsi="Arial" w:cs="Arial"/>
          <w:sz w:val="22"/>
          <w:szCs w:val="22"/>
        </w:rPr>
        <w:t xml:space="preserve"> </w:t>
      </w:r>
      <w:r w:rsidR="0075281C" w:rsidRPr="002D7CEB">
        <w:rPr>
          <w:rFonts w:ascii="Arial" w:hAnsi="Arial" w:cs="Arial"/>
          <w:b/>
          <w:bCs/>
          <w:sz w:val="22"/>
          <w:szCs w:val="22"/>
        </w:rPr>
        <w:t>8 giugno, 13 luglio e 3 agosto</w:t>
      </w:r>
      <w:r>
        <w:rPr>
          <w:rFonts w:ascii="Arial" w:hAnsi="Arial" w:cs="Arial"/>
          <w:sz w:val="22"/>
          <w:szCs w:val="22"/>
        </w:rPr>
        <w:t>.</w:t>
      </w:r>
    </w:p>
    <w:p w14:paraId="046C88BE" w14:textId="77777777" w:rsidR="002D7CEB" w:rsidRPr="005535DF" w:rsidRDefault="002D7CEB" w:rsidP="00340EF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58FA72F" w14:textId="439106BA" w:rsidR="00423CED" w:rsidRDefault="00193D27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23CED">
        <w:rPr>
          <w:rFonts w:ascii="Arial" w:hAnsi="Arial" w:cs="Arial"/>
          <w:b/>
          <w:bCs/>
          <w:i/>
          <w:iCs/>
          <w:sz w:val="22"/>
          <w:szCs w:val="22"/>
        </w:rPr>
        <w:t>TORINO CROCEVIA DI SONORITÀ</w:t>
      </w:r>
      <w:r w:rsidR="00F0684D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4D" w:rsidRPr="00F0684D">
        <w:rPr>
          <w:rFonts w:ascii="Arial" w:hAnsi="Arial" w:cs="Arial"/>
          <w:sz w:val="22"/>
          <w:szCs w:val="22"/>
        </w:rPr>
        <w:t>è</w:t>
      </w:r>
      <w:r w:rsidR="00F0684D">
        <w:rPr>
          <w:rFonts w:ascii="Arial" w:hAnsi="Arial" w:cs="Arial"/>
          <w:b/>
          <w:bCs/>
          <w:sz w:val="22"/>
          <w:szCs w:val="22"/>
        </w:rPr>
        <w:t xml:space="preserve"> </w:t>
      </w:r>
      <w:r w:rsidR="00F0684D">
        <w:rPr>
          <w:rFonts w:ascii="Arial" w:hAnsi="Arial" w:cs="Arial"/>
          <w:sz w:val="22"/>
          <w:szCs w:val="22"/>
        </w:rPr>
        <w:t xml:space="preserve">la </w:t>
      </w:r>
      <w:r w:rsidR="00F0684D" w:rsidRPr="00423CED">
        <w:rPr>
          <w:rFonts w:ascii="Arial" w:hAnsi="Arial" w:cs="Arial"/>
          <w:sz w:val="22"/>
          <w:szCs w:val="22"/>
        </w:rPr>
        <w:t>rassegna organizzata</w:t>
      </w:r>
      <w:r w:rsidR="00F0684D">
        <w:rPr>
          <w:rFonts w:ascii="Arial" w:hAnsi="Arial" w:cs="Arial"/>
          <w:sz w:val="22"/>
          <w:szCs w:val="22"/>
        </w:rPr>
        <w:t xml:space="preserve"> </w:t>
      </w:r>
      <w:r w:rsidR="00F0684D" w:rsidRPr="009F0ADB">
        <w:rPr>
          <w:rFonts w:ascii="Arial" w:hAnsi="Arial" w:cs="Arial"/>
          <w:sz w:val="22"/>
          <w:szCs w:val="22"/>
        </w:rPr>
        <w:t xml:space="preserve">in collaborazione </w:t>
      </w:r>
      <w:r w:rsidR="00F0684D" w:rsidRPr="00340EFC">
        <w:rPr>
          <w:rFonts w:ascii="Arial" w:hAnsi="Arial" w:cs="Arial"/>
          <w:sz w:val="22"/>
          <w:szCs w:val="22"/>
        </w:rPr>
        <w:t>con</w:t>
      </w:r>
      <w:r w:rsidR="00F0684D" w:rsidRPr="00423CED">
        <w:rPr>
          <w:rFonts w:ascii="Arial" w:hAnsi="Arial" w:cs="Arial"/>
          <w:sz w:val="22"/>
          <w:szCs w:val="22"/>
        </w:rPr>
        <w:t xml:space="preserve"> il </w:t>
      </w:r>
      <w:r w:rsidR="00F0684D" w:rsidRPr="005D5722">
        <w:rPr>
          <w:rFonts w:ascii="Arial" w:hAnsi="Arial" w:cs="Arial"/>
          <w:b/>
          <w:sz w:val="22"/>
          <w:szCs w:val="22"/>
        </w:rPr>
        <w:t>Conservatorio Statale di Musica “Giuseppe Verdi”</w:t>
      </w:r>
      <w:r w:rsidR="00F0684D" w:rsidRPr="00423CED">
        <w:rPr>
          <w:rFonts w:ascii="Arial" w:hAnsi="Arial" w:cs="Arial"/>
          <w:sz w:val="22"/>
          <w:szCs w:val="22"/>
        </w:rPr>
        <w:t>, nata</w:t>
      </w:r>
      <w:r w:rsidR="00F0684D">
        <w:rPr>
          <w:rFonts w:ascii="Arial" w:hAnsi="Arial" w:cs="Arial"/>
          <w:sz w:val="22"/>
          <w:szCs w:val="22"/>
        </w:rPr>
        <w:t xml:space="preserve"> nel 2020</w:t>
      </w:r>
      <w:r w:rsidR="00F0684D" w:rsidRPr="00423CED">
        <w:rPr>
          <w:rFonts w:ascii="Arial" w:hAnsi="Arial" w:cs="Arial"/>
          <w:sz w:val="22"/>
          <w:szCs w:val="22"/>
        </w:rPr>
        <w:t xml:space="preserve"> e </w:t>
      </w:r>
      <w:r w:rsidR="00F0684D" w:rsidRPr="009F0ADB">
        <w:rPr>
          <w:rFonts w:ascii="Arial" w:hAnsi="Arial" w:cs="Arial"/>
          <w:sz w:val="22"/>
          <w:szCs w:val="22"/>
        </w:rPr>
        <w:t xml:space="preserve">arrivata </w:t>
      </w:r>
      <w:r w:rsidR="00F0684D" w:rsidRPr="00423CED">
        <w:rPr>
          <w:rFonts w:ascii="Arial" w:hAnsi="Arial" w:cs="Arial"/>
          <w:sz w:val="22"/>
          <w:szCs w:val="22"/>
        </w:rPr>
        <w:t xml:space="preserve">alla </w:t>
      </w:r>
      <w:r w:rsidR="00F0684D" w:rsidRPr="00CD414B">
        <w:rPr>
          <w:rFonts w:ascii="Arial" w:hAnsi="Arial" w:cs="Arial"/>
          <w:b/>
          <w:bCs/>
          <w:sz w:val="22"/>
          <w:szCs w:val="22"/>
        </w:rPr>
        <w:t>terza stagione</w:t>
      </w:r>
      <w:r w:rsidR="00F0684D" w:rsidRPr="002D7CEB">
        <w:rPr>
          <w:rFonts w:ascii="Arial" w:hAnsi="Arial" w:cs="Arial"/>
          <w:sz w:val="22"/>
          <w:szCs w:val="22"/>
        </w:rPr>
        <w:t>,</w:t>
      </w:r>
      <w:r w:rsidR="00F0684D" w:rsidRPr="00423CED">
        <w:rPr>
          <w:rFonts w:ascii="Arial" w:hAnsi="Arial" w:cs="Arial"/>
          <w:sz w:val="22"/>
          <w:szCs w:val="22"/>
        </w:rPr>
        <w:t xml:space="preserve"> con un crescente interesse da parte del pubblico</w:t>
      </w:r>
      <w:r w:rsidR="00F0684D">
        <w:rPr>
          <w:rFonts w:ascii="Arial" w:hAnsi="Arial" w:cs="Arial"/>
          <w:sz w:val="22"/>
          <w:szCs w:val="22"/>
        </w:rPr>
        <w:t xml:space="preserve">. </w:t>
      </w:r>
      <w:r w:rsidR="00F0684D">
        <w:rPr>
          <w:rFonts w:ascii="Arial" w:hAnsi="Arial" w:cs="Arial"/>
          <w:b/>
          <w:bCs/>
          <w:sz w:val="22"/>
          <w:szCs w:val="22"/>
        </w:rPr>
        <w:t>D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 xml:space="preserve">al 30 giugno al </w:t>
      </w:r>
      <w:r w:rsidR="00B35805">
        <w:rPr>
          <w:rFonts w:ascii="Arial" w:hAnsi="Arial" w:cs="Arial"/>
          <w:b/>
          <w:bCs/>
          <w:sz w:val="22"/>
          <w:szCs w:val="22"/>
        </w:rPr>
        <w:t>25 agosto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5038D6" w:rsidRPr="00423CED">
        <w:rPr>
          <w:rFonts w:ascii="Arial" w:hAnsi="Arial" w:cs="Arial"/>
          <w:sz w:val="22"/>
          <w:szCs w:val="22"/>
        </w:rPr>
        <w:t xml:space="preserve">, ogni </w:t>
      </w:r>
      <w:r w:rsidR="005038D6" w:rsidRPr="00423CED">
        <w:rPr>
          <w:rFonts w:ascii="Arial" w:hAnsi="Arial" w:cs="Arial"/>
          <w:b/>
          <w:bCs/>
          <w:sz w:val="22"/>
          <w:szCs w:val="22"/>
        </w:rPr>
        <w:t>venerdì sera</w:t>
      </w:r>
      <w:r w:rsidR="005038D6" w:rsidRPr="00423CED">
        <w:rPr>
          <w:rFonts w:ascii="Arial" w:hAnsi="Arial" w:cs="Arial"/>
          <w:sz w:val="22"/>
          <w:szCs w:val="22"/>
        </w:rPr>
        <w:t xml:space="preserve">, il Teatro Romano </w:t>
      </w:r>
      <w:r w:rsidR="00F0684D">
        <w:rPr>
          <w:rFonts w:ascii="Arial" w:hAnsi="Arial" w:cs="Arial"/>
          <w:sz w:val="22"/>
          <w:szCs w:val="22"/>
        </w:rPr>
        <w:t>p</w:t>
      </w:r>
      <w:r w:rsidR="005038D6" w:rsidRPr="00423CED">
        <w:rPr>
          <w:rFonts w:ascii="Arial" w:hAnsi="Arial" w:cs="Arial"/>
          <w:sz w:val="22"/>
          <w:szCs w:val="22"/>
        </w:rPr>
        <w:t xml:space="preserve">ropone una serie di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concerti</w:t>
      </w:r>
      <w:r w:rsidR="00F966E1" w:rsidRPr="00423CED">
        <w:rPr>
          <w:rFonts w:ascii="Arial" w:hAnsi="Arial" w:cs="Arial"/>
          <w:sz w:val="22"/>
          <w:szCs w:val="22"/>
        </w:rPr>
        <w:t xml:space="preserve"> che spaziano dal jazz alla musica da camera, </w:t>
      </w:r>
      <w:r w:rsidR="00A440CE">
        <w:rPr>
          <w:rFonts w:ascii="Arial" w:hAnsi="Arial" w:cs="Arial"/>
          <w:sz w:val="22"/>
          <w:szCs w:val="22"/>
        </w:rPr>
        <w:t>d</w:t>
      </w:r>
      <w:r w:rsidR="00F966E1" w:rsidRPr="00423CED">
        <w:rPr>
          <w:rFonts w:ascii="Arial" w:hAnsi="Arial" w:cs="Arial"/>
          <w:sz w:val="22"/>
          <w:szCs w:val="22"/>
        </w:rPr>
        <w:t>alle percussioni ai fiati. Il concerto di apertura</w:t>
      </w:r>
      <w:r w:rsidR="00423CED" w:rsidRPr="00423CED">
        <w:rPr>
          <w:rFonts w:ascii="Arial" w:hAnsi="Arial" w:cs="Arial"/>
          <w:sz w:val="22"/>
          <w:szCs w:val="22"/>
        </w:rPr>
        <w:t xml:space="preserve">, </w:t>
      </w:r>
      <w:r w:rsidR="00423CED" w:rsidRPr="002D7CEB">
        <w:rPr>
          <w:rFonts w:ascii="Arial" w:hAnsi="Arial" w:cs="Arial"/>
          <w:b/>
          <w:bCs/>
          <w:sz w:val="22"/>
          <w:szCs w:val="22"/>
        </w:rPr>
        <w:t>venerdì</w:t>
      </w:r>
      <w:r w:rsidR="00423CED" w:rsidRPr="002D7CEB">
        <w:rPr>
          <w:rFonts w:ascii="Arial" w:hAnsi="Arial" w:cs="Arial"/>
          <w:sz w:val="22"/>
          <w:szCs w:val="22"/>
        </w:rPr>
        <w:t xml:space="preserve"> </w:t>
      </w:r>
      <w:r w:rsidR="00423CED" w:rsidRPr="002D7CEB">
        <w:rPr>
          <w:rFonts w:ascii="Arial" w:hAnsi="Arial" w:cs="Arial"/>
          <w:b/>
          <w:bCs/>
          <w:sz w:val="22"/>
          <w:szCs w:val="22"/>
        </w:rPr>
        <w:t xml:space="preserve">30 giugno alle ore </w:t>
      </w:r>
      <w:r w:rsidR="00AA37B2" w:rsidRPr="002D7CEB">
        <w:rPr>
          <w:rFonts w:ascii="Arial" w:hAnsi="Arial" w:cs="Arial"/>
          <w:b/>
          <w:bCs/>
          <w:sz w:val="22"/>
          <w:szCs w:val="22"/>
        </w:rPr>
        <w:t>21</w:t>
      </w:r>
      <w:r w:rsidR="00423CED" w:rsidRPr="00EC0412">
        <w:rPr>
          <w:rFonts w:ascii="Arial" w:hAnsi="Arial" w:cs="Arial"/>
          <w:sz w:val="22"/>
          <w:szCs w:val="22"/>
        </w:rPr>
        <w:t>,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 w:rsidR="00340EFC" w:rsidRPr="009F0ADB">
        <w:rPr>
          <w:rFonts w:ascii="Arial" w:hAnsi="Arial" w:cs="Arial"/>
          <w:sz w:val="22"/>
          <w:szCs w:val="22"/>
        </w:rPr>
        <w:t>raduna</w:t>
      </w:r>
      <w:r w:rsidR="007C13D3" w:rsidRPr="009F0ADB">
        <w:rPr>
          <w:rFonts w:ascii="Arial" w:hAnsi="Arial" w:cs="Arial"/>
          <w:sz w:val="22"/>
          <w:szCs w:val="22"/>
        </w:rPr>
        <w:t xml:space="preserve"> </w:t>
      </w:r>
      <w:r w:rsidR="00303A7C" w:rsidRPr="00423CED">
        <w:rPr>
          <w:rFonts w:ascii="Arial" w:hAnsi="Arial" w:cs="Arial"/>
          <w:sz w:val="22"/>
          <w:szCs w:val="22"/>
        </w:rPr>
        <w:t>più</w:t>
      </w:r>
      <w:r w:rsidR="00F966E1" w:rsidRPr="00423CED">
        <w:rPr>
          <w:rFonts w:ascii="Arial" w:hAnsi="Arial" w:cs="Arial"/>
          <w:sz w:val="22"/>
          <w:szCs w:val="22"/>
        </w:rPr>
        <w:t xml:space="preserve"> di </w:t>
      </w:r>
      <w:r w:rsidR="00EC76FF">
        <w:rPr>
          <w:rFonts w:ascii="Arial" w:hAnsi="Arial" w:cs="Arial"/>
          <w:sz w:val="22"/>
          <w:szCs w:val="22"/>
        </w:rPr>
        <w:t>sessanta</w:t>
      </w:r>
      <w:r w:rsidR="00F966E1" w:rsidRPr="00423CED">
        <w:rPr>
          <w:rFonts w:ascii="Arial" w:hAnsi="Arial" w:cs="Arial"/>
          <w:sz w:val="22"/>
          <w:szCs w:val="22"/>
        </w:rPr>
        <w:t xml:space="preserve"> strumenti a fiato impegnati nella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Sinfonia n. 3</w:t>
      </w:r>
      <w:r w:rsidR="00A440CE">
        <w:rPr>
          <w:rFonts w:ascii="Arial" w:hAnsi="Arial" w:cs="Arial"/>
          <w:sz w:val="22"/>
          <w:szCs w:val="22"/>
        </w:rPr>
        <w:t xml:space="preserve">, </w:t>
      </w:r>
      <w:r w:rsidR="00F966E1" w:rsidRPr="00423CED">
        <w:rPr>
          <w:rFonts w:ascii="Arial" w:hAnsi="Arial" w:cs="Arial"/>
          <w:b/>
          <w:bCs/>
          <w:i/>
          <w:iCs/>
          <w:sz w:val="22"/>
          <w:szCs w:val="22"/>
        </w:rPr>
        <w:t xml:space="preserve">Circus </w:t>
      </w:r>
      <w:proofErr w:type="spellStart"/>
      <w:r w:rsidR="00F966E1" w:rsidRPr="00423CED">
        <w:rPr>
          <w:rFonts w:ascii="Arial" w:hAnsi="Arial" w:cs="Arial"/>
          <w:b/>
          <w:bCs/>
          <w:i/>
          <w:iCs/>
          <w:sz w:val="22"/>
          <w:szCs w:val="22"/>
        </w:rPr>
        <w:t>maximus</w:t>
      </w:r>
      <w:proofErr w:type="spellEnd"/>
      <w:r w:rsidR="00A440CE">
        <w:rPr>
          <w:rFonts w:ascii="Arial" w:hAnsi="Arial" w:cs="Arial"/>
          <w:sz w:val="22"/>
          <w:szCs w:val="22"/>
        </w:rPr>
        <w:t xml:space="preserve">, </w:t>
      </w:r>
      <w:r w:rsidR="00F966E1" w:rsidRPr="00423CED">
        <w:rPr>
          <w:rFonts w:ascii="Arial" w:hAnsi="Arial" w:cs="Arial"/>
          <w:sz w:val="22"/>
          <w:szCs w:val="22"/>
        </w:rPr>
        <w:t xml:space="preserve">del compositore statunitense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John Corigliano</w:t>
      </w:r>
      <w:r w:rsidR="00340EFC">
        <w:rPr>
          <w:rFonts w:ascii="Arial" w:hAnsi="Arial" w:cs="Arial"/>
          <w:sz w:val="22"/>
          <w:szCs w:val="22"/>
        </w:rPr>
        <w:t>.</w:t>
      </w:r>
      <w:r w:rsid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R</w:t>
      </w:r>
      <w:r w:rsidR="00423CED">
        <w:rPr>
          <w:rFonts w:ascii="Arial" w:hAnsi="Arial" w:cs="Arial"/>
          <w:sz w:val="22"/>
          <w:szCs w:val="22"/>
        </w:rPr>
        <w:t xml:space="preserve">aramente eseguita </w:t>
      </w:r>
      <w:r w:rsidR="00423CED" w:rsidRPr="00423CED">
        <w:rPr>
          <w:rFonts w:ascii="Arial" w:hAnsi="Arial" w:cs="Arial"/>
          <w:sz w:val="22"/>
          <w:szCs w:val="22"/>
        </w:rPr>
        <w:t xml:space="preserve">per la complessità della </w:t>
      </w:r>
      <w:r w:rsidR="00D0640C">
        <w:rPr>
          <w:rFonts w:ascii="Arial" w:hAnsi="Arial" w:cs="Arial"/>
          <w:sz w:val="22"/>
          <w:szCs w:val="22"/>
        </w:rPr>
        <w:t>formazione</w:t>
      </w:r>
      <w:r w:rsidR="00423CED" w:rsidRPr="00423CED">
        <w:rPr>
          <w:rFonts w:ascii="Arial" w:hAnsi="Arial" w:cs="Arial"/>
          <w:sz w:val="22"/>
          <w:szCs w:val="22"/>
        </w:rPr>
        <w:t xml:space="preserve"> orchestrale</w:t>
      </w:r>
      <w:r w:rsidR="00340EFC">
        <w:rPr>
          <w:rFonts w:ascii="Arial" w:hAnsi="Arial" w:cs="Arial"/>
          <w:sz w:val="22"/>
          <w:szCs w:val="22"/>
        </w:rPr>
        <w:t>,</w:t>
      </w:r>
      <w:r w:rsid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q</w:t>
      </w:r>
      <w:r w:rsidR="00F966E1" w:rsidRPr="00423CED">
        <w:rPr>
          <w:rFonts w:ascii="Arial" w:hAnsi="Arial" w:cs="Arial"/>
          <w:sz w:val="22"/>
          <w:szCs w:val="22"/>
        </w:rPr>
        <w:t xml:space="preserve">uesta pagina straordinaria del repertorio per </w:t>
      </w:r>
      <w:r w:rsidR="00CE765A">
        <w:rPr>
          <w:rFonts w:ascii="Arial" w:hAnsi="Arial" w:cs="Arial"/>
          <w:sz w:val="22"/>
          <w:szCs w:val="22"/>
        </w:rPr>
        <w:t>f</w:t>
      </w:r>
      <w:r w:rsidR="00F966E1" w:rsidRPr="00423CED">
        <w:rPr>
          <w:rFonts w:ascii="Arial" w:hAnsi="Arial" w:cs="Arial"/>
          <w:sz w:val="22"/>
          <w:szCs w:val="22"/>
        </w:rPr>
        <w:t xml:space="preserve">iati </w:t>
      </w:r>
      <w:r w:rsidR="00340EFC" w:rsidRPr="00423CED">
        <w:rPr>
          <w:rFonts w:ascii="Arial" w:hAnsi="Arial" w:cs="Arial"/>
          <w:sz w:val="22"/>
          <w:szCs w:val="22"/>
        </w:rPr>
        <w:t>produ</w:t>
      </w:r>
      <w:r w:rsidR="00340EFC">
        <w:rPr>
          <w:rFonts w:ascii="Arial" w:hAnsi="Arial" w:cs="Arial"/>
          <w:sz w:val="22"/>
          <w:szCs w:val="22"/>
        </w:rPr>
        <w:t>rrà</w:t>
      </w:r>
      <w:r w:rsidR="00340EFC" w:rsidRPr="00423CED">
        <w:rPr>
          <w:rFonts w:ascii="Arial" w:hAnsi="Arial" w:cs="Arial"/>
          <w:sz w:val="22"/>
          <w:szCs w:val="22"/>
        </w:rPr>
        <w:t xml:space="preserve"> un </w:t>
      </w:r>
      <w:r>
        <w:rPr>
          <w:rFonts w:ascii="Arial" w:hAnsi="Arial" w:cs="Arial"/>
          <w:sz w:val="22"/>
          <w:szCs w:val="22"/>
        </w:rPr>
        <w:t>effetto</w:t>
      </w:r>
      <w:r w:rsidR="00340EFC" w:rsidRPr="00423CED">
        <w:rPr>
          <w:rFonts w:ascii="Arial" w:hAnsi="Arial" w:cs="Arial"/>
          <w:sz w:val="22"/>
          <w:szCs w:val="22"/>
        </w:rPr>
        <w:t xml:space="preserve"> di spazializzazione del suono</w:t>
      </w:r>
      <w:r w:rsidR="00340EFC">
        <w:rPr>
          <w:rFonts w:ascii="Arial" w:hAnsi="Arial" w:cs="Arial"/>
          <w:sz w:val="22"/>
          <w:szCs w:val="22"/>
        </w:rPr>
        <w:t>,</w:t>
      </w:r>
      <w:r w:rsidR="00340EFC" w:rsidRPr="00423CED">
        <w:rPr>
          <w:rFonts w:ascii="Arial" w:hAnsi="Arial" w:cs="Arial"/>
          <w:sz w:val="22"/>
          <w:szCs w:val="22"/>
        </w:rPr>
        <w:t xml:space="preserve"> realizzato con strumenti acustici distribuiti in più punti</w:t>
      </w:r>
      <w:r w:rsidR="00340EFC">
        <w:rPr>
          <w:rFonts w:ascii="Arial" w:hAnsi="Arial" w:cs="Arial"/>
          <w:sz w:val="22"/>
          <w:szCs w:val="22"/>
        </w:rPr>
        <w:t>, portando a un’inedita valorizzazione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 w:rsidR="00340EFC">
        <w:rPr>
          <w:rFonts w:ascii="Arial" w:hAnsi="Arial" w:cs="Arial"/>
          <w:sz w:val="22"/>
          <w:szCs w:val="22"/>
        </w:rPr>
        <w:t>del</w:t>
      </w:r>
      <w:r w:rsidR="00F966E1" w:rsidRPr="00423CED">
        <w:rPr>
          <w:rFonts w:ascii="Arial" w:hAnsi="Arial" w:cs="Arial"/>
          <w:sz w:val="22"/>
          <w:szCs w:val="22"/>
        </w:rPr>
        <w:t>l'area archeologica</w:t>
      </w:r>
      <w:r w:rsidR="00A440CE">
        <w:rPr>
          <w:rFonts w:ascii="Arial" w:hAnsi="Arial" w:cs="Arial"/>
          <w:sz w:val="22"/>
          <w:szCs w:val="22"/>
        </w:rPr>
        <w:t xml:space="preserve"> del Teatro Romano</w:t>
      </w:r>
      <w:r w:rsidR="00340EFC">
        <w:rPr>
          <w:rFonts w:ascii="Arial" w:hAnsi="Arial" w:cs="Arial"/>
          <w:sz w:val="22"/>
          <w:szCs w:val="22"/>
        </w:rPr>
        <w:t>.</w:t>
      </w:r>
      <w:r w:rsidR="00F966E1" w:rsidRPr="00423CED">
        <w:rPr>
          <w:rFonts w:ascii="Arial" w:hAnsi="Arial" w:cs="Arial"/>
          <w:sz w:val="22"/>
          <w:szCs w:val="22"/>
        </w:rPr>
        <w:t xml:space="preserve"> La performance </w:t>
      </w:r>
      <w:r w:rsidR="00D0640C">
        <w:rPr>
          <w:rFonts w:ascii="Arial" w:hAnsi="Arial" w:cs="Arial"/>
          <w:sz w:val="22"/>
          <w:szCs w:val="22"/>
        </w:rPr>
        <w:t>pre</w:t>
      </w:r>
      <w:r w:rsidR="00621314">
        <w:rPr>
          <w:rFonts w:ascii="Arial" w:hAnsi="Arial" w:cs="Arial"/>
          <w:sz w:val="22"/>
          <w:szCs w:val="22"/>
        </w:rPr>
        <w:t xml:space="preserve">vede </w:t>
      </w:r>
      <w:r w:rsidR="00F0684D" w:rsidRPr="009F0ADB">
        <w:rPr>
          <w:rFonts w:ascii="Arial" w:hAnsi="Arial" w:cs="Arial"/>
          <w:sz w:val="22"/>
          <w:szCs w:val="22"/>
        </w:rPr>
        <w:t xml:space="preserve">anche </w:t>
      </w:r>
      <w:r w:rsidR="00D0640C">
        <w:rPr>
          <w:rFonts w:ascii="Arial" w:hAnsi="Arial" w:cs="Arial"/>
          <w:sz w:val="22"/>
          <w:szCs w:val="22"/>
        </w:rPr>
        <w:t>la</w:t>
      </w:r>
      <w:r w:rsidR="00F966E1" w:rsidRPr="00423CED">
        <w:rPr>
          <w:rFonts w:ascii="Arial" w:hAnsi="Arial" w:cs="Arial"/>
          <w:sz w:val="22"/>
          <w:szCs w:val="22"/>
        </w:rPr>
        <w:t xml:space="preserve"> collaborazione </w:t>
      </w:r>
      <w:r w:rsidR="00F0684D" w:rsidRPr="009F0ADB">
        <w:rPr>
          <w:rFonts w:ascii="Arial" w:hAnsi="Arial" w:cs="Arial"/>
          <w:sz w:val="22"/>
          <w:szCs w:val="22"/>
        </w:rPr>
        <w:t>del</w:t>
      </w:r>
      <w:r w:rsidR="00F0684D" w:rsidRPr="009F0ADB">
        <w:rPr>
          <w:rFonts w:ascii="Arial" w:hAnsi="Arial" w:cs="Arial"/>
          <w:b/>
          <w:bCs/>
          <w:sz w:val="22"/>
          <w:szCs w:val="22"/>
        </w:rPr>
        <w:t xml:space="preserve"> Conservatorio Statale di</w:t>
      </w:r>
      <w:r w:rsidR="00F068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b/>
          <w:bCs/>
          <w:color w:val="000000" w:themeColor="text1"/>
          <w:sz w:val="22"/>
          <w:szCs w:val="22"/>
        </w:rPr>
        <w:t>Sassari</w:t>
      </w:r>
      <w:r w:rsidR="00F966E1" w:rsidRPr="00423CED">
        <w:rPr>
          <w:rFonts w:ascii="Arial" w:hAnsi="Arial" w:cs="Arial"/>
          <w:sz w:val="22"/>
          <w:szCs w:val="22"/>
        </w:rPr>
        <w:t xml:space="preserve">, </w:t>
      </w:r>
      <w:r w:rsidR="00A440CE">
        <w:rPr>
          <w:rFonts w:ascii="Arial" w:hAnsi="Arial" w:cs="Arial"/>
          <w:sz w:val="22"/>
          <w:szCs w:val="22"/>
        </w:rPr>
        <w:t>dove</w:t>
      </w:r>
      <w:r w:rsidR="00F966E1" w:rsidRPr="00423CED">
        <w:rPr>
          <w:rFonts w:ascii="Arial" w:hAnsi="Arial" w:cs="Arial"/>
          <w:sz w:val="22"/>
          <w:szCs w:val="22"/>
        </w:rPr>
        <w:t xml:space="preserve"> è stato avviato lo studio della </w:t>
      </w:r>
      <w:r w:rsidR="00EC0412" w:rsidRPr="00423CED">
        <w:rPr>
          <w:rFonts w:ascii="Arial" w:hAnsi="Arial" w:cs="Arial"/>
          <w:sz w:val="22"/>
          <w:szCs w:val="22"/>
        </w:rPr>
        <w:t>multiforme</w:t>
      </w:r>
      <w:r w:rsidR="00F966E1" w:rsidRPr="00423CED">
        <w:rPr>
          <w:rFonts w:ascii="Arial" w:hAnsi="Arial" w:cs="Arial"/>
          <w:sz w:val="22"/>
          <w:szCs w:val="22"/>
        </w:rPr>
        <w:t xml:space="preserve"> partitura di John Corigliano. </w:t>
      </w:r>
      <w:r w:rsidRPr="009F0ADB">
        <w:rPr>
          <w:rFonts w:ascii="Arial" w:hAnsi="Arial" w:cs="Arial"/>
          <w:sz w:val="22"/>
          <w:szCs w:val="22"/>
        </w:rPr>
        <w:t>Un legame con la Sardegna che idealmente prosegue quello</w:t>
      </w:r>
      <w:r w:rsidR="00EC1986" w:rsidRPr="009F0ADB">
        <w:rPr>
          <w:rFonts w:ascii="Arial" w:hAnsi="Arial" w:cs="Arial"/>
          <w:sz w:val="22"/>
          <w:szCs w:val="22"/>
        </w:rPr>
        <w:t xml:space="preserve"> </w:t>
      </w:r>
      <w:r w:rsidR="00EC1986" w:rsidRPr="00193D27">
        <w:rPr>
          <w:rFonts w:ascii="Arial" w:hAnsi="Arial" w:cs="Arial"/>
          <w:sz w:val="22"/>
          <w:szCs w:val="22"/>
        </w:rPr>
        <w:t>presente nel</w:t>
      </w:r>
      <w:r w:rsidR="00F966E1" w:rsidRPr="00193D27">
        <w:rPr>
          <w:rFonts w:ascii="Arial" w:hAnsi="Arial" w:cs="Arial"/>
          <w:sz w:val="22"/>
          <w:szCs w:val="22"/>
        </w:rPr>
        <w:t xml:space="preserve">le </w:t>
      </w:r>
      <w:r w:rsidR="00F966E1" w:rsidRPr="00423CED">
        <w:rPr>
          <w:rFonts w:ascii="Arial" w:hAnsi="Arial" w:cs="Arial"/>
          <w:sz w:val="22"/>
          <w:szCs w:val="22"/>
        </w:rPr>
        <w:t>collezioni archeologiche</w:t>
      </w:r>
      <w:r w:rsidR="00EC1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="00EC1986">
        <w:rPr>
          <w:rFonts w:ascii="Arial" w:hAnsi="Arial" w:cs="Arial"/>
          <w:sz w:val="22"/>
          <w:szCs w:val="22"/>
        </w:rPr>
        <w:t xml:space="preserve"> Museo di Antichità,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custodisce importanti testimonianze dei territori di cultura </w:t>
      </w:r>
      <w:r w:rsidRPr="00423CED">
        <w:rPr>
          <w:rFonts w:ascii="Arial" w:hAnsi="Arial" w:cs="Arial"/>
          <w:sz w:val="22"/>
          <w:szCs w:val="22"/>
        </w:rPr>
        <w:t>fenicia e punica</w:t>
      </w:r>
      <w:r>
        <w:rPr>
          <w:rFonts w:ascii="Arial" w:hAnsi="Arial" w:cs="Arial"/>
          <w:sz w:val="22"/>
          <w:szCs w:val="22"/>
        </w:rPr>
        <w:t xml:space="preserve"> presenti nell’isola. </w:t>
      </w:r>
    </w:p>
    <w:p w14:paraId="45D610D1" w14:textId="1C36C5A4" w:rsidR="00F966E1" w:rsidRDefault="00221EBD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Fino al 25 agosto </w:t>
      </w:r>
      <w:r w:rsidR="00621314">
        <w:rPr>
          <w:rFonts w:ascii="Arial" w:hAnsi="Arial" w:cs="Arial"/>
          <w:sz w:val="22"/>
          <w:szCs w:val="22"/>
        </w:rPr>
        <w:t>i</w:t>
      </w:r>
      <w:r w:rsidR="00F966E1" w:rsidRPr="00423CED">
        <w:rPr>
          <w:rFonts w:ascii="Arial" w:hAnsi="Arial" w:cs="Arial"/>
          <w:sz w:val="22"/>
          <w:szCs w:val="22"/>
        </w:rPr>
        <w:t xml:space="preserve"> concerti s</w:t>
      </w:r>
      <w:r w:rsidR="00621314">
        <w:rPr>
          <w:rFonts w:ascii="Arial" w:hAnsi="Arial" w:cs="Arial"/>
          <w:sz w:val="22"/>
          <w:szCs w:val="22"/>
        </w:rPr>
        <w:t xml:space="preserve">ono </w:t>
      </w:r>
      <w:r w:rsidR="00F966E1" w:rsidRPr="00423CED">
        <w:rPr>
          <w:rFonts w:ascii="Arial" w:hAnsi="Arial" w:cs="Arial"/>
          <w:sz w:val="22"/>
          <w:szCs w:val="22"/>
        </w:rPr>
        <w:t xml:space="preserve">eseguiti </w:t>
      </w:r>
      <w:r w:rsidR="00621314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gli</w:t>
      </w:r>
      <w:r w:rsidR="00621314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 xml:space="preserve">artisti </w:t>
      </w:r>
      <w:r w:rsidR="00D0640C">
        <w:rPr>
          <w:rFonts w:ascii="Arial" w:hAnsi="Arial" w:cs="Arial"/>
          <w:sz w:val="22"/>
          <w:szCs w:val="22"/>
        </w:rPr>
        <w:t>del</w:t>
      </w:r>
      <w:r w:rsidR="00F966E1" w:rsidRPr="00423CED">
        <w:rPr>
          <w:rFonts w:ascii="Arial" w:hAnsi="Arial" w:cs="Arial"/>
          <w:sz w:val="22"/>
          <w:szCs w:val="22"/>
        </w:rPr>
        <w:t xml:space="preserve"> Conservatorio </w:t>
      </w:r>
      <w:r w:rsidR="002A1BDA">
        <w:rPr>
          <w:rFonts w:ascii="Arial" w:hAnsi="Arial" w:cs="Arial"/>
          <w:sz w:val="22"/>
          <w:szCs w:val="22"/>
        </w:rPr>
        <w:t>torinese</w:t>
      </w:r>
      <w:r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>mentre</w:t>
      </w:r>
      <w:r>
        <w:rPr>
          <w:rFonts w:ascii="Arial" w:hAnsi="Arial" w:cs="Arial"/>
          <w:sz w:val="22"/>
          <w:szCs w:val="22"/>
        </w:rPr>
        <w:t>,</w:t>
      </w:r>
      <w:r w:rsidR="00F966E1" w:rsidRPr="00423CED">
        <w:rPr>
          <w:rFonts w:ascii="Arial" w:hAnsi="Arial" w:cs="Arial"/>
          <w:sz w:val="22"/>
          <w:szCs w:val="22"/>
        </w:rPr>
        <w:t xml:space="preserve"> a settembre</w:t>
      </w:r>
      <w:r>
        <w:rPr>
          <w:rFonts w:ascii="Arial" w:hAnsi="Arial" w:cs="Arial"/>
          <w:sz w:val="22"/>
          <w:szCs w:val="22"/>
        </w:rPr>
        <w:t>,</w:t>
      </w:r>
      <w:r w:rsidR="00621314">
        <w:rPr>
          <w:rFonts w:ascii="Arial" w:hAnsi="Arial" w:cs="Arial"/>
          <w:sz w:val="22"/>
          <w:szCs w:val="22"/>
        </w:rPr>
        <w:t xml:space="preserve"> </w:t>
      </w:r>
      <w:r w:rsidR="00CE765A">
        <w:rPr>
          <w:rFonts w:ascii="Arial" w:hAnsi="Arial" w:cs="Arial"/>
          <w:sz w:val="22"/>
          <w:szCs w:val="22"/>
        </w:rPr>
        <w:t xml:space="preserve">i </w:t>
      </w:r>
      <w:r w:rsidR="00621314">
        <w:rPr>
          <w:rFonts w:ascii="Arial" w:hAnsi="Arial" w:cs="Arial"/>
          <w:sz w:val="22"/>
          <w:szCs w:val="22"/>
        </w:rPr>
        <w:t xml:space="preserve">protagonisti </w:t>
      </w:r>
      <w:r w:rsidR="00EC0412">
        <w:rPr>
          <w:rFonts w:ascii="Arial" w:hAnsi="Arial" w:cs="Arial"/>
          <w:sz w:val="22"/>
          <w:szCs w:val="22"/>
        </w:rPr>
        <w:t>s</w:t>
      </w:r>
      <w:r w:rsidR="00A440CE">
        <w:rPr>
          <w:rFonts w:ascii="Arial" w:hAnsi="Arial" w:cs="Arial"/>
          <w:sz w:val="22"/>
          <w:szCs w:val="22"/>
        </w:rPr>
        <w:t>aran</w:t>
      </w:r>
      <w:r w:rsidR="00EC0412">
        <w:rPr>
          <w:rFonts w:ascii="Arial" w:hAnsi="Arial" w:cs="Arial"/>
          <w:sz w:val="22"/>
          <w:szCs w:val="22"/>
        </w:rPr>
        <w:t>no</w:t>
      </w:r>
      <w:r w:rsidR="002A1BDA">
        <w:rPr>
          <w:rFonts w:ascii="Arial" w:hAnsi="Arial" w:cs="Arial"/>
          <w:sz w:val="22"/>
          <w:szCs w:val="22"/>
        </w:rPr>
        <w:t xml:space="preserve"> </w:t>
      </w:r>
      <w:r w:rsidR="00193D27">
        <w:rPr>
          <w:rFonts w:ascii="Arial" w:hAnsi="Arial" w:cs="Arial"/>
          <w:sz w:val="22"/>
          <w:szCs w:val="22"/>
        </w:rPr>
        <w:t>i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b/>
          <w:bCs/>
          <w:sz w:val="22"/>
          <w:szCs w:val="22"/>
        </w:rPr>
        <w:t>giovani emergenti</w:t>
      </w:r>
      <w:r w:rsidR="00F966E1" w:rsidRPr="00423CED">
        <w:rPr>
          <w:rFonts w:ascii="Arial" w:hAnsi="Arial" w:cs="Arial"/>
          <w:sz w:val="22"/>
          <w:szCs w:val="22"/>
        </w:rPr>
        <w:t xml:space="preserve"> della scena torinese e non solo</w:t>
      </w:r>
      <w:r w:rsidR="00D0640C">
        <w:rPr>
          <w:rFonts w:ascii="Arial" w:hAnsi="Arial" w:cs="Arial"/>
          <w:sz w:val="22"/>
          <w:szCs w:val="22"/>
        </w:rPr>
        <w:t>, per</w:t>
      </w:r>
      <w:r w:rsidR="00A440CE">
        <w:rPr>
          <w:rFonts w:ascii="Arial" w:hAnsi="Arial" w:cs="Arial"/>
          <w:sz w:val="22"/>
          <w:szCs w:val="22"/>
        </w:rPr>
        <w:t xml:space="preserve"> </w:t>
      </w:r>
      <w:r w:rsidR="00F966E1" w:rsidRPr="00423CED">
        <w:rPr>
          <w:rFonts w:ascii="Arial" w:hAnsi="Arial" w:cs="Arial"/>
          <w:sz w:val="22"/>
          <w:szCs w:val="22"/>
        </w:rPr>
        <w:t>propo</w:t>
      </w:r>
      <w:r w:rsidR="00A440CE">
        <w:rPr>
          <w:rFonts w:ascii="Arial" w:hAnsi="Arial" w:cs="Arial"/>
          <w:sz w:val="22"/>
          <w:szCs w:val="22"/>
        </w:rPr>
        <w:t>rre</w:t>
      </w:r>
      <w:r w:rsidR="00F966E1" w:rsidRPr="00423CED">
        <w:rPr>
          <w:rFonts w:ascii="Arial" w:hAnsi="Arial" w:cs="Arial"/>
          <w:sz w:val="22"/>
          <w:szCs w:val="22"/>
        </w:rPr>
        <w:t xml:space="preserve"> sperimentazioni nei diversi campi del suono e dell’armonia</w:t>
      </w:r>
      <w:r w:rsidR="00AA37B2">
        <w:rPr>
          <w:rFonts w:ascii="Arial" w:hAnsi="Arial" w:cs="Arial"/>
          <w:sz w:val="22"/>
          <w:szCs w:val="22"/>
        </w:rPr>
        <w:t xml:space="preserve">: </w:t>
      </w:r>
      <w:r w:rsidR="002D7CEB">
        <w:rPr>
          <w:rFonts w:ascii="Arial" w:hAnsi="Arial" w:cs="Arial"/>
          <w:sz w:val="22"/>
          <w:szCs w:val="22"/>
        </w:rPr>
        <w:t xml:space="preserve">una </w:t>
      </w:r>
      <w:r w:rsidR="00A440CE">
        <w:rPr>
          <w:rFonts w:ascii="Arial" w:hAnsi="Arial" w:cs="Arial"/>
          <w:sz w:val="22"/>
          <w:szCs w:val="22"/>
        </w:rPr>
        <w:t>manifestazione musicale</w:t>
      </w:r>
      <w:r w:rsidR="00AA37B2" w:rsidRPr="002D7CEB">
        <w:rPr>
          <w:rFonts w:ascii="Arial" w:hAnsi="Arial" w:cs="Arial"/>
          <w:sz w:val="22"/>
          <w:szCs w:val="22"/>
        </w:rPr>
        <w:t xml:space="preserve"> che</w:t>
      </w:r>
      <w:r w:rsidR="00EC1986">
        <w:rPr>
          <w:rFonts w:ascii="Arial" w:hAnsi="Arial" w:cs="Arial"/>
          <w:sz w:val="22"/>
          <w:szCs w:val="22"/>
        </w:rPr>
        <w:t>, complessivamente,</w:t>
      </w:r>
      <w:r w:rsidR="00AA37B2" w:rsidRPr="002D7CEB">
        <w:rPr>
          <w:rFonts w:ascii="Arial" w:hAnsi="Arial" w:cs="Arial"/>
          <w:sz w:val="22"/>
          <w:szCs w:val="22"/>
        </w:rPr>
        <w:t xml:space="preserve"> coinvolge</w:t>
      </w:r>
      <w:r w:rsidR="00EC1986">
        <w:rPr>
          <w:rFonts w:ascii="Arial" w:hAnsi="Arial" w:cs="Arial"/>
          <w:sz w:val="22"/>
          <w:szCs w:val="22"/>
        </w:rPr>
        <w:t>rà</w:t>
      </w:r>
      <w:r w:rsidR="00F966E1" w:rsidRPr="002D7CEB">
        <w:rPr>
          <w:rFonts w:ascii="Arial" w:hAnsi="Arial" w:cs="Arial"/>
          <w:sz w:val="22"/>
          <w:szCs w:val="22"/>
        </w:rPr>
        <w:t xml:space="preserve"> </w:t>
      </w:r>
      <w:r w:rsidR="00F966E1" w:rsidRPr="002D7CEB">
        <w:rPr>
          <w:rFonts w:ascii="Arial" w:hAnsi="Arial" w:cs="Arial"/>
          <w:b/>
          <w:bCs/>
          <w:sz w:val="22"/>
          <w:szCs w:val="22"/>
        </w:rPr>
        <w:t>129 giovani musicisti</w:t>
      </w:r>
      <w:r w:rsidR="00621314" w:rsidRPr="002D7CEB">
        <w:rPr>
          <w:rFonts w:ascii="Arial" w:hAnsi="Arial" w:cs="Arial"/>
          <w:b/>
          <w:bCs/>
          <w:sz w:val="22"/>
          <w:szCs w:val="22"/>
        </w:rPr>
        <w:t>.</w:t>
      </w:r>
      <w:r w:rsidR="00F966E1" w:rsidRPr="00423CED">
        <w:rPr>
          <w:rFonts w:ascii="Arial" w:hAnsi="Arial" w:cs="Arial"/>
          <w:sz w:val="22"/>
          <w:szCs w:val="22"/>
        </w:rPr>
        <w:t xml:space="preserve"> </w:t>
      </w:r>
    </w:p>
    <w:p w14:paraId="2D00BB39" w14:textId="50BD2D87" w:rsidR="00193D27" w:rsidRPr="00062571" w:rsidRDefault="00193D27" w:rsidP="00340EFC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10987">
        <w:rPr>
          <w:rFonts w:ascii="Arial" w:hAnsi="Arial" w:cs="Arial"/>
          <w:b/>
          <w:i/>
          <w:iCs/>
          <w:sz w:val="22"/>
          <w:szCs w:val="22"/>
        </w:rPr>
        <w:t>Torino crocevia di sonorità</w:t>
      </w:r>
      <w:r w:rsidRPr="00F0684D">
        <w:rPr>
          <w:rFonts w:ascii="Arial" w:hAnsi="Arial" w:cs="Arial"/>
          <w:i/>
          <w:iCs/>
          <w:sz w:val="22"/>
          <w:szCs w:val="22"/>
        </w:rPr>
        <w:t xml:space="preserve"> </w:t>
      </w:r>
      <w:r w:rsidR="00B35805">
        <w:rPr>
          <w:rFonts w:ascii="Arial" w:hAnsi="Arial" w:cs="Arial"/>
          <w:sz w:val="22"/>
          <w:szCs w:val="22"/>
        </w:rPr>
        <w:t>va in scena ogni</w:t>
      </w:r>
      <w:r w:rsidRPr="00F0684D">
        <w:rPr>
          <w:rFonts w:ascii="Arial" w:hAnsi="Arial" w:cs="Arial"/>
          <w:sz w:val="22"/>
          <w:szCs w:val="22"/>
        </w:rPr>
        <w:t xml:space="preserve"> venerdì sera</w:t>
      </w:r>
      <w:r w:rsidR="00062571">
        <w:rPr>
          <w:rFonts w:ascii="Arial" w:hAnsi="Arial" w:cs="Arial"/>
          <w:sz w:val="22"/>
          <w:szCs w:val="22"/>
        </w:rPr>
        <w:t>,</w:t>
      </w:r>
      <w:r w:rsidR="00B35805">
        <w:rPr>
          <w:rFonts w:ascii="Arial" w:hAnsi="Arial" w:cs="Arial"/>
          <w:sz w:val="22"/>
          <w:szCs w:val="22"/>
        </w:rPr>
        <w:t xml:space="preserve"> alle </w:t>
      </w:r>
      <w:r w:rsidR="00062571">
        <w:rPr>
          <w:rFonts w:ascii="Arial" w:hAnsi="Arial" w:cs="Arial"/>
          <w:sz w:val="22"/>
          <w:szCs w:val="22"/>
        </w:rPr>
        <w:t xml:space="preserve">ore </w:t>
      </w:r>
      <w:r w:rsidR="00B35805">
        <w:rPr>
          <w:rFonts w:ascii="Arial" w:hAnsi="Arial" w:cs="Arial"/>
          <w:sz w:val="22"/>
          <w:szCs w:val="22"/>
        </w:rPr>
        <w:t>21</w:t>
      </w:r>
      <w:r w:rsidR="00062571">
        <w:rPr>
          <w:rFonts w:ascii="Arial" w:hAnsi="Arial" w:cs="Arial"/>
          <w:sz w:val="22"/>
          <w:szCs w:val="22"/>
        </w:rPr>
        <w:t>, nelle seguenti date</w:t>
      </w:r>
      <w:r w:rsidR="00B77B3B">
        <w:rPr>
          <w:rFonts w:ascii="Arial" w:hAnsi="Arial" w:cs="Arial"/>
          <w:sz w:val="22"/>
          <w:szCs w:val="22"/>
        </w:rPr>
        <w:t>:</w:t>
      </w:r>
      <w:r w:rsidR="00221EBD">
        <w:rPr>
          <w:rFonts w:ascii="Arial" w:hAnsi="Arial" w:cs="Arial"/>
          <w:sz w:val="22"/>
          <w:szCs w:val="22"/>
        </w:rPr>
        <w:t xml:space="preserve"> </w:t>
      </w:r>
      <w:r w:rsidR="00221EBD" w:rsidRPr="00062571">
        <w:rPr>
          <w:rFonts w:ascii="Arial" w:hAnsi="Arial" w:cs="Arial"/>
          <w:b/>
          <w:sz w:val="22"/>
          <w:szCs w:val="22"/>
        </w:rPr>
        <w:t>30 giugno, 7-14-21-28 luglio, 4-11-18-25 agosto</w:t>
      </w:r>
      <w:r w:rsidR="00605049" w:rsidRPr="00062571">
        <w:rPr>
          <w:rFonts w:ascii="Arial" w:hAnsi="Arial" w:cs="Arial"/>
          <w:b/>
          <w:sz w:val="22"/>
          <w:szCs w:val="22"/>
        </w:rPr>
        <w:t>, 8-15-22 settembre</w:t>
      </w:r>
      <w:r w:rsidR="00062571">
        <w:rPr>
          <w:rFonts w:ascii="Arial" w:hAnsi="Arial" w:cs="Arial"/>
          <w:sz w:val="22"/>
          <w:szCs w:val="22"/>
        </w:rPr>
        <w:t>.</w:t>
      </w:r>
    </w:p>
    <w:p w14:paraId="563C150A" w14:textId="106B719B" w:rsidR="00F0684D" w:rsidRDefault="00F0684D" w:rsidP="00F06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36337863"/>
      <w:r w:rsidRPr="00407EE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lastRenderedPageBreak/>
        <w:t>NOTTI SONORE</w:t>
      </w:r>
      <w:bookmarkEnd w:id="2"/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F0684D">
        <w:rPr>
          <w:rFonts w:ascii="Arial" w:hAnsi="Arial" w:cs="Arial"/>
          <w:color w:val="000000" w:themeColor="text1"/>
          <w:sz w:val="22"/>
          <w:szCs w:val="22"/>
        </w:rPr>
        <w:t xml:space="preserve">sono </w:t>
      </w:r>
      <w:r w:rsidR="00605049">
        <w:rPr>
          <w:rFonts w:ascii="Arial" w:hAnsi="Arial" w:cs="Arial"/>
          <w:b/>
          <w:bCs/>
          <w:sz w:val="22"/>
          <w:szCs w:val="22"/>
        </w:rPr>
        <w:t xml:space="preserve">otto </w:t>
      </w:r>
      <w:r w:rsidRPr="002D7CEB">
        <w:rPr>
          <w:rFonts w:ascii="Arial" w:hAnsi="Arial" w:cs="Arial"/>
          <w:b/>
          <w:bCs/>
          <w:sz w:val="22"/>
          <w:szCs w:val="22"/>
        </w:rPr>
        <w:t>appuntamenti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="00605049">
        <w:rPr>
          <w:rFonts w:ascii="Arial" w:hAnsi="Arial" w:cs="Arial"/>
          <w:sz w:val="22"/>
          <w:szCs w:val="22"/>
        </w:rPr>
        <w:t>tra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Pr="0006733E">
        <w:rPr>
          <w:rFonts w:ascii="Arial" w:hAnsi="Arial" w:cs="Arial"/>
          <w:b/>
          <w:bCs/>
          <w:sz w:val="22"/>
          <w:szCs w:val="22"/>
        </w:rPr>
        <w:t>Giardini Reali</w:t>
      </w:r>
      <w:r w:rsidRPr="002D7CEB">
        <w:rPr>
          <w:rFonts w:ascii="Arial" w:hAnsi="Arial" w:cs="Arial"/>
          <w:sz w:val="22"/>
          <w:szCs w:val="22"/>
        </w:rPr>
        <w:t xml:space="preserve"> e </w:t>
      </w:r>
      <w:r w:rsidR="00605049">
        <w:rPr>
          <w:rFonts w:ascii="Arial" w:hAnsi="Arial" w:cs="Arial"/>
          <w:sz w:val="22"/>
          <w:szCs w:val="22"/>
        </w:rPr>
        <w:t xml:space="preserve">sale dei </w:t>
      </w:r>
      <w:r w:rsidR="00605049" w:rsidRPr="00605049">
        <w:rPr>
          <w:rFonts w:ascii="Arial" w:hAnsi="Arial" w:cs="Arial"/>
          <w:b/>
          <w:bCs/>
          <w:sz w:val="22"/>
          <w:szCs w:val="22"/>
        </w:rPr>
        <w:t>Musei</w:t>
      </w:r>
      <w:r w:rsidRPr="00605049">
        <w:rPr>
          <w:rFonts w:ascii="Arial" w:hAnsi="Arial" w:cs="Arial"/>
          <w:b/>
          <w:bCs/>
          <w:sz w:val="22"/>
          <w:szCs w:val="22"/>
        </w:rPr>
        <w:t xml:space="preserve"> Real</w:t>
      </w:r>
      <w:r w:rsidR="00605049" w:rsidRPr="00605049">
        <w:rPr>
          <w:rFonts w:ascii="Arial" w:hAnsi="Arial" w:cs="Arial"/>
          <w:b/>
          <w:bCs/>
          <w:sz w:val="22"/>
          <w:szCs w:val="22"/>
        </w:rPr>
        <w:t>i</w:t>
      </w:r>
      <w:r w:rsidRPr="002D7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vedono la partecipazione di </w:t>
      </w:r>
      <w:r w:rsidRPr="00423CED">
        <w:rPr>
          <w:rFonts w:ascii="Arial" w:hAnsi="Arial" w:cs="Arial"/>
          <w:b/>
          <w:bCs/>
          <w:sz w:val="22"/>
          <w:szCs w:val="22"/>
        </w:rPr>
        <w:t>circa 180 artisti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F4B69F" w14:textId="0A7C4F58" w:rsidR="00193D27" w:rsidRPr="009F0ADB" w:rsidRDefault="00F0684D" w:rsidP="00193D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 inizia il </w:t>
      </w:r>
      <w:r w:rsidR="006F4260" w:rsidRPr="00161865">
        <w:rPr>
          <w:rFonts w:ascii="Arial" w:hAnsi="Arial" w:cs="Arial"/>
          <w:b/>
          <w:bCs/>
          <w:sz w:val="22"/>
          <w:szCs w:val="22"/>
        </w:rPr>
        <w:t>21 giugno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la</w:t>
      </w:r>
      <w:r w:rsidRPr="00423CED">
        <w:rPr>
          <w:rFonts w:ascii="Arial" w:hAnsi="Arial" w:cs="Arial"/>
          <w:sz w:val="22"/>
          <w:szCs w:val="22"/>
        </w:rPr>
        <w:t xml:space="preserve"> </w:t>
      </w:r>
      <w:r w:rsidRPr="00423CED">
        <w:rPr>
          <w:rFonts w:ascii="Arial" w:hAnsi="Arial" w:cs="Arial"/>
          <w:b/>
          <w:bCs/>
          <w:sz w:val="22"/>
          <w:szCs w:val="22"/>
        </w:rPr>
        <w:t>Notte della Musica</w:t>
      </w:r>
      <w:r w:rsidR="00221EBD">
        <w:rPr>
          <w:rFonts w:ascii="Arial" w:hAnsi="Arial" w:cs="Arial"/>
          <w:sz w:val="22"/>
          <w:szCs w:val="22"/>
        </w:rPr>
        <w:t>. I</w:t>
      </w:r>
      <w:r w:rsidR="00BD5DEC" w:rsidRPr="00423CED">
        <w:rPr>
          <w:rFonts w:ascii="Arial" w:hAnsi="Arial" w:cs="Arial"/>
          <w:sz w:val="22"/>
          <w:szCs w:val="22"/>
        </w:rPr>
        <w:t xml:space="preserve"> Musei Reali </w:t>
      </w:r>
      <w:r w:rsidR="00EC0412">
        <w:rPr>
          <w:rFonts w:ascii="Arial" w:hAnsi="Arial" w:cs="Arial"/>
          <w:sz w:val="22"/>
          <w:szCs w:val="22"/>
        </w:rPr>
        <w:t>resteranno</w:t>
      </w:r>
      <w:r w:rsidR="00BD5DEC" w:rsidRPr="00423CED">
        <w:rPr>
          <w:rFonts w:ascii="Arial" w:hAnsi="Arial" w:cs="Arial"/>
          <w:sz w:val="22"/>
          <w:szCs w:val="22"/>
        </w:rPr>
        <w:t xml:space="preserve"> aperti </w:t>
      </w:r>
      <w:r>
        <w:rPr>
          <w:rFonts w:ascii="Arial" w:hAnsi="Arial" w:cs="Arial"/>
          <w:sz w:val="22"/>
          <w:szCs w:val="22"/>
        </w:rPr>
        <w:t>e proporranno</w:t>
      </w:r>
      <w:r w:rsidR="00BD5DEC" w:rsidRPr="00423CED">
        <w:rPr>
          <w:rFonts w:ascii="Arial" w:hAnsi="Arial" w:cs="Arial"/>
          <w:sz w:val="22"/>
          <w:szCs w:val="22"/>
        </w:rPr>
        <w:t xml:space="preserve"> percorsi</w:t>
      </w:r>
      <w:r w:rsidR="00C4225C">
        <w:rPr>
          <w:rFonts w:ascii="Arial" w:hAnsi="Arial" w:cs="Arial"/>
          <w:sz w:val="22"/>
          <w:szCs w:val="22"/>
        </w:rPr>
        <w:t xml:space="preserve"> </w:t>
      </w:r>
      <w:r w:rsidR="000A0277">
        <w:rPr>
          <w:rFonts w:ascii="Arial" w:hAnsi="Arial" w:cs="Arial"/>
          <w:sz w:val="22"/>
          <w:szCs w:val="22"/>
        </w:rPr>
        <w:t>tema</w:t>
      </w:r>
      <w:r w:rsidR="00C4225C">
        <w:rPr>
          <w:rFonts w:ascii="Arial" w:hAnsi="Arial" w:cs="Arial"/>
          <w:sz w:val="22"/>
          <w:szCs w:val="22"/>
        </w:rPr>
        <w:t>tici</w:t>
      </w:r>
      <w:r w:rsidR="00161865">
        <w:rPr>
          <w:rFonts w:ascii="Arial" w:hAnsi="Arial" w:cs="Arial"/>
          <w:sz w:val="22"/>
          <w:szCs w:val="22"/>
        </w:rPr>
        <w:t>,</w:t>
      </w:r>
      <w:r w:rsidR="00EF2D79">
        <w:rPr>
          <w:rFonts w:ascii="Arial" w:hAnsi="Arial" w:cs="Arial"/>
          <w:sz w:val="22"/>
          <w:szCs w:val="22"/>
        </w:rPr>
        <w:t xml:space="preserve"> </w:t>
      </w:r>
      <w:r w:rsidR="00C4225C">
        <w:rPr>
          <w:rFonts w:ascii="Arial" w:hAnsi="Arial" w:cs="Arial"/>
          <w:sz w:val="22"/>
          <w:szCs w:val="22"/>
        </w:rPr>
        <w:t xml:space="preserve">gli </w:t>
      </w:r>
      <w:r w:rsidR="006319A0">
        <w:rPr>
          <w:rFonts w:ascii="Arial" w:hAnsi="Arial" w:cs="Arial"/>
          <w:sz w:val="22"/>
          <w:szCs w:val="22"/>
        </w:rPr>
        <w:t xml:space="preserve">appuntamenti saranno </w:t>
      </w:r>
      <w:r w:rsidR="00182A51">
        <w:rPr>
          <w:rFonts w:ascii="Arial" w:hAnsi="Arial" w:cs="Arial"/>
          <w:sz w:val="22"/>
          <w:szCs w:val="22"/>
        </w:rPr>
        <w:t>d</w:t>
      </w:r>
      <w:r w:rsidR="00EC0412">
        <w:rPr>
          <w:rFonts w:ascii="Arial" w:hAnsi="Arial" w:cs="Arial"/>
          <w:sz w:val="22"/>
          <w:szCs w:val="22"/>
        </w:rPr>
        <w:t>edicat</w:t>
      </w:r>
      <w:r w:rsidR="006319A0">
        <w:rPr>
          <w:rFonts w:ascii="Arial" w:hAnsi="Arial" w:cs="Arial"/>
          <w:sz w:val="22"/>
          <w:szCs w:val="22"/>
        </w:rPr>
        <w:t>i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5F0275">
        <w:rPr>
          <w:rFonts w:ascii="Arial" w:hAnsi="Arial" w:cs="Arial"/>
          <w:sz w:val="22"/>
          <w:szCs w:val="22"/>
        </w:rPr>
        <w:t>a</w:t>
      </w:r>
      <w:r w:rsidR="00EC0412">
        <w:rPr>
          <w:rFonts w:ascii="Arial" w:hAnsi="Arial" w:cs="Arial"/>
          <w:sz w:val="22"/>
          <w:szCs w:val="22"/>
        </w:rPr>
        <w:t>gli obiettivi di sviluppo sostenibile</w:t>
      </w:r>
      <w:r w:rsidR="00BD5DEC" w:rsidRPr="00423CED">
        <w:rPr>
          <w:rFonts w:ascii="Arial" w:hAnsi="Arial" w:cs="Arial"/>
          <w:sz w:val="22"/>
          <w:szCs w:val="22"/>
        </w:rPr>
        <w:t xml:space="preserve"> </w:t>
      </w:r>
      <w:r w:rsidR="00182A51" w:rsidRPr="00182A51">
        <w:rPr>
          <w:rFonts w:ascii="Arial" w:hAnsi="Arial" w:cs="Arial"/>
          <w:b/>
          <w:bCs/>
          <w:sz w:val="22"/>
          <w:szCs w:val="22"/>
        </w:rPr>
        <w:t>del</w:t>
      </w:r>
      <w:r w:rsidR="00BD5DEC" w:rsidRPr="00182A51">
        <w:rPr>
          <w:rFonts w:ascii="Arial" w:hAnsi="Arial" w:cs="Arial"/>
          <w:b/>
          <w:bCs/>
          <w:sz w:val="22"/>
          <w:szCs w:val="22"/>
        </w:rPr>
        <w:t>l’Agenda</w:t>
      </w:r>
      <w:r w:rsidR="00BD5DEC" w:rsidRPr="00423CED">
        <w:rPr>
          <w:rFonts w:ascii="Arial" w:hAnsi="Arial" w:cs="Arial"/>
          <w:b/>
          <w:bCs/>
          <w:sz w:val="22"/>
          <w:szCs w:val="22"/>
        </w:rPr>
        <w:t xml:space="preserve"> ONU 2030</w:t>
      </w:r>
      <w:r w:rsidR="00EF2D79">
        <w:rPr>
          <w:rFonts w:ascii="Arial" w:hAnsi="Arial" w:cs="Arial"/>
          <w:sz w:val="22"/>
          <w:szCs w:val="22"/>
        </w:rPr>
        <w:t xml:space="preserve"> e al</w:t>
      </w:r>
      <w:r w:rsidR="005F0275">
        <w:rPr>
          <w:rFonts w:ascii="Arial" w:hAnsi="Arial" w:cs="Arial"/>
          <w:sz w:val="22"/>
          <w:szCs w:val="22"/>
        </w:rPr>
        <w:t xml:space="preserve">la </w:t>
      </w:r>
      <w:r w:rsidR="005F0275" w:rsidRPr="00161865">
        <w:rPr>
          <w:rFonts w:ascii="Arial" w:hAnsi="Arial" w:cs="Arial"/>
          <w:b/>
          <w:bCs/>
          <w:sz w:val="22"/>
          <w:szCs w:val="22"/>
        </w:rPr>
        <w:t>valorizzazione del</w:t>
      </w:r>
      <w:r w:rsidR="00EF2D79" w:rsidRPr="00161865">
        <w:rPr>
          <w:rFonts w:ascii="Arial" w:hAnsi="Arial" w:cs="Arial"/>
          <w:b/>
          <w:bCs/>
          <w:sz w:val="22"/>
          <w:szCs w:val="22"/>
        </w:rPr>
        <w:t xml:space="preserve"> patrimonio immateriale</w:t>
      </w:r>
      <w:r w:rsidR="00EF2D79">
        <w:rPr>
          <w:rFonts w:ascii="Arial" w:hAnsi="Arial" w:cs="Arial"/>
          <w:sz w:val="22"/>
          <w:szCs w:val="22"/>
        </w:rPr>
        <w:t>.</w:t>
      </w:r>
      <w:r w:rsidR="00B63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</w:t>
      </w:r>
      <w:r w:rsidR="00BD5DEC" w:rsidRPr="00423CED">
        <w:rPr>
          <w:rFonts w:ascii="Arial" w:hAnsi="Arial" w:cs="Arial"/>
          <w:sz w:val="22"/>
          <w:szCs w:val="22"/>
        </w:rPr>
        <w:t xml:space="preserve">evento sarà accompagnato da un’offerta </w:t>
      </w:r>
      <w:r w:rsidR="00493C03">
        <w:rPr>
          <w:rFonts w:ascii="Arial" w:hAnsi="Arial" w:cs="Arial"/>
          <w:sz w:val="22"/>
          <w:szCs w:val="22"/>
        </w:rPr>
        <w:t>conviviale</w:t>
      </w:r>
      <w:r w:rsidR="00BD5DEC" w:rsidRPr="00423CED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 xml:space="preserve">a cura </w:t>
      </w:r>
      <w:r w:rsidR="00BD5DEC" w:rsidRPr="00423CED">
        <w:rPr>
          <w:rFonts w:ascii="Arial" w:hAnsi="Arial" w:cs="Arial"/>
          <w:sz w:val="22"/>
          <w:szCs w:val="22"/>
        </w:rPr>
        <w:t xml:space="preserve">di </w:t>
      </w:r>
      <w:r w:rsidR="00EF2D79">
        <w:rPr>
          <w:rFonts w:ascii="Arial" w:hAnsi="Arial" w:cs="Arial"/>
          <w:sz w:val="22"/>
          <w:szCs w:val="22"/>
        </w:rPr>
        <w:t>produttori</w:t>
      </w:r>
      <w:r w:rsidR="00BD5DEC" w:rsidRPr="00423CED">
        <w:rPr>
          <w:rFonts w:ascii="Arial" w:hAnsi="Arial" w:cs="Arial"/>
          <w:sz w:val="22"/>
          <w:szCs w:val="22"/>
        </w:rPr>
        <w:t xml:space="preserve"> di prossimità</w:t>
      </w:r>
      <w:r>
        <w:rPr>
          <w:rFonts w:ascii="Arial" w:hAnsi="Arial" w:cs="Arial"/>
          <w:sz w:val="22"/>
          <w:szCs w:val="22"/>
        </w:rPr>
        <w:t xml:space="preserve"> e da </w:t>
      </w:r>
      <w:r w:rsidR="00BD5DEC" w:rsidRPr="00423CED">
        <w:rPr>
          <w:rFonts w:ascii="Arial" w:hAnsi="Arial" w:cs="Arial"/>
          <w:sz w:val="22"/>
          <w:szCs w:val="22"/>
        </w:rPr>
        <w:t xml:space="preserve">attività di </w:t>
      </w:r>
      <w:proofErr w:type="spellStart"/>
      <w:r w:rsidR="00BD5DEC" w:rsidRPr="00243035">
        <w:rPr>
          <w:rFonts w:ascii="Arial" w:hAnsi="Arial" w:cs="Arial"/>
          <w:i/>
          <w:iCs/>
          <w:sz w:val="22"/>
          <w:szCs w:val="22"/>
        </w:rPr>
        <w:t>gamification</w:t>
      </w:r>
      <w:proofErr w:type="spellEnd"/>
      <w:r w:rsidR="00243035" w:rsidRPr="009F0ADB">
        <w:rPr>
          <w:rFonts w:ascii="Arial" w:hAnsi="Arial" w:cs="Arial"/>
          <w:sz w:val="22"/>
          <w:szCs w:val="22"/>
        </w:rPr>
        <w:t>,</w:t>
      </w:r>
      <w:r w:rsidR="007C13D3" w:rsidRPr="009F0ADB">
        <w:rPr>
          <w:rFonts w:ascii="Arial" w:hAnsi="Arial" w:cs="Arial"/>
          <w:sz w:val="22"/>
          <w:szCs w:val="22"/>
        </w:rPr>
        <w:t xml:space="preserve"> </w:t>
      </w:r>
      <w:r w:rsidRPr="009F0ADB">
        <w:rPr>
          <w:rFonts w:ascii="Arial" w:hAnsi="Arial" w:cs="Arial"/>
          <w:sz w:val="22"/>
          <w:szCs w:val="22"/>
        </w:rPr>
        <w:t>che vedono nel</w:t>
      </w:r>
      <w:r w:rsidR="007C13D3" w:rsidRPr="009F0ADB">
        <w:rPr>
          <w:rFonts w:ascii="Arial" w:hAnsi="Arial" w:cs="Arial"/>
          <w:sz w:val="22"/>
          <w:szCs w:val="22"/>
        </w:rPr>
        <w:t xml:space="preserve"> gioco </w:t>
      </w:r>
      <w:r w:rsidRPr="009F0ADB">
        <w:rPr>
          <w:rFonts w:ascii="Arial" w:hAnsi="Arial" w:cs="Arial"/>
          <w:sz w:val="22"/>
          <w:szCs w:val="22"/>
        </w:rPr>
        <w:t>una speciale</w:t>
      </w:r>
      <w:r w:rsidR="007C13D3" w:rsidRPr="009F0ADB">
        <w:rPr>
          <w:rFonts w:ascii="Arial" w:hAnsi="Arial" w:cs="Arial"/>
          <w:sz w:val="22"/>
          <w:szCs w:val="22"/>
        </w:rPr>
        <w:t xml:space="preserve"> forma di coinvolgimento e di apprendimento cooperativo.</w:t>
      </w:r>
      <w:r w:rsidR="00EF2D79" w:rsidRPr="009F0ADB">
        <w:rPr>
          <w:rFonts w:ascii="Arial" w:hAnsi="Arial" w:cs="Arial"/>
          <w:sz w:val="22"/>
          <w:szCs w:val="22"/>
        </w:rPr>
        <w:t xml:space="preserve"> </w:t>
      </w:r>
    </w:p>
    <w:p w14:paraId="64F9958D" w14:textId="62451118" w:rsidR="00D408A2" w:rsidRPr="00193D27" w:rsidRDefault="00D408A2" w:rsidP="00D408A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10987">
        <w:rPr>
          <w:rFonts w:ascii="Arial" w:hAnsi="Arial" w:cs="Arial"/>
          <w:b/>
          <w:i/>
          <w:iCs/>
          <w:sz w:val="22"/>
          <w:szCs w:val="22"/>
        </w:rPr>
        <w:t>Notti sonore</w:t>
      </w:r>
      <w:r w:rsidRPr="009F0ADB">
        <w:rPr>
          <w:rFonts w:ascii="Arial" w:hAnsi="Arial" w:cs="Arial"/>
          <w:sz w:val="22"/>
          <w:szCs w:val="22"/>
        </w:rPr>
        <w:t xml:space="preserve"> vi accoglierà nelle seguenti giornate</w:t>
      </w:r>
      <w:r w:rsidR="00605049">
        <w:rPr>
          <w:rFonts w:ascii="Arial" w:hAnsi="Arial" w:cs="Arial"/>
          <w:sz w:val="22"/>
          <w:szCs w:val="22"/>
        </w:rPr>
        <w:t xml:space="preserve">: </w:t>
      </w:r>
      <w:r w:rsidR="00605049" w:rsidRPr="008E7985">
        <w:rPr>
          <w:rFonts w:ascii="Arial" w:hAnsi="Arial" w:cs="Arial"/>
          <w:b/>
          <w:sz w:val="22"/>
          <w:szCs w:val="22"/>
        </w:rPr>
        <w:t>21 giugno, 27 luglio, 10</w:t>
      </w:r>
      <w:r w:rsidR="008E7985" w:rsidRPr="008E7985">
        <w:rPr>
          <w:rFonts w:ascii="Arial" w:hAnsi="Arial" w:cs="Arial"/>
          <w:b/>
          <w:sz w:val="22"/>
          <w:szCs w:val="22"/>
        </w:rPr>
        <w:t xml:space="preserve"> e </w:t>
      </w:r>
      <w:r w:rsidR="001B1A2A" w:rsidRPr="008E7985">
        <w:rPr>
          <w:rFonts w:ascii="Arial" w:hAnsi="Arial" w:cs="Arial"/>
          <w:b/>
          <w:sz w:val="22"/>
          <w:szCs w:val="22"/>
        </w:rPr>
        <w:t>31</w:t>
      </w:r>
      <w:r w:rsidR="00605049" w:rsidRPr="008E7985">
        <w:rPr>
          <w:rFonts w:ascii="Arial" w:hAnsi="Arial" w:cs="Arial"/>
          <w:b/>
          <w:sz w:val="22"/>
          <w:szCs w:val="22"/>
        </w:rPr>
        <w:t xml:space="preserve"> agosto</w:t>
      </w:r>
      <w:r w:rsidR="001B1A2A" w:rsidRPr="008E7985">
        <w:rPr>
          <w:rFonts w:ascii="Arial" w:hAnsi="Arial" w:cs="Arial"/>
          <w:b/>
          <w:sz w:val="22"/>
          <w:szCs w:val="22"/>
        </w:rPr>
        <w:t>, 6-15-29 settembre, 31 ottobre</w:t>
      </w:r>
      <w:r w:rsidR="008E7985">
        <w:rPr>
          <w:rFonts w:ascii="Arial" w:hAnsi="Arial" w:cs="Arial"/>
          <w:sz w:val="22"/>
          <w:szCs w:val="22"/>
        </w:rPr>
        <w:t>.</w:t>
      </w:r>
      <w:r w:rsidR="001F5DAE">
        <w:rPr>
          <w:rFonts w:ascii="Arial" w:hAnsi="Arial" w:cs="Arial"/>
          <w:sz w:val="22"/>
          <w:szCs w:val="22"/>
        </w:rPr>
        <w:t xml:space="preserve"> </w:t>
      </w:r>
    </w:p>
    <w:p w14:paraId="587D0F7B" w14:textId="77777777" w:rsidR="00193D27" w:rsidRPr="005535DF" w:rsidRDefault="00193D27" w:rsidP="00193D27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7817EEF" w14:textId="6A5AB307" w:rsidR="00DA1650" w:rsidRDefault="00EC0412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412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D408A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408A2">
        <w:rPr>
          <w:rFonts w:ascii="Arial" w:hAnsi="Arial" w:cs="Arial"/>
          <w:sz w:val="22"/>
          <w:szCs w:val="22"/>
        </w:rPr>
        <w:t xml:space="preserve">porta a compimento </w:t>
      </w:r>
      <w:r w:rsidR="00C26E2F">
        <w:rPr>
          <w:rFonts w:ascii="Arial" w:hAnsi="Arial" w:cs="Arial"/>
          <w:sz w:val="22"/>
          <w:szCs w:val="22"/>
        </w:rPr>
        <w:t xml:space="preserve">gli obiettivi </w:t>
      </w:r>
      <w:r w:rsidR="008B0DB6">
        <w:rPr>
          <w:rFonts w:ascii="Arial" w:hAnsi="Arial" w:cs="Arial"/>
          <w:sz w:val="22"/>
          <w:szCs w:val="22"/>
        </w:rPr>
        <w:t>d</w:t>
      </w:r>
      <w:r w:rsidR="00B004E8">
        <w:rPr>
          <w:rFonts w:ascii="Arial" w:hAnsi="Arial" w:cs="Arial"/>
          <w:sz w:val="22"/>
          <w:szCs w:val="22"/>
        </w:rPr>
        <w:t>el bando</w:t>
      </w:r>
      <w:r w:rsidR="008B0DB6">
        <w:rPr>
          <w:rFonts w:ascii="Arial" w:hAnsi="Arial" w:cs="Arial"/>
          <w:sz w:val="22"/>
          <w:szCs w:val="22"/>
        </w:rPr>
        <w:t xml:space="preserve">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>Next Generation YOU-Sostenibilità, Innovazione, Sviluppo organizzativ</w:t>
      </w:r>
      <w:r w:rsidR="00B004E8">
        <w:rPr>
          <w:rFonts w:ascii="Arial" w:hAnsi="Arial" w:cs="Arial"/>
          <w:b/>
          <w:bCs/>
          <w:sz w:val="22"/>
          <w:szCs w:val="22"/>
        </w:rPr>
        <w:t xml:space="preserve">o </w:t>
      </w:r>
      <w:r w:rsidR="002D7CEB" w:rsidRPr="002D7CEB">
        <w:rPr>
          <w:rFonts w:ascii="Arial" w:hAnsi="Arial" w:cs="Arial"/>
          <w:sz w:val="22"/>
          <w:szCs w:val="22"/>
        </w:rPr>
        <w:t>d</w:t>
      </w:r>
      <w:r w:rsidR="00B004E8">
        <w:rPr>
          <w:rFonts w:ascii="Arial" w:hAnsi="Arial" w:cs="Arial"/>
          <w:sz w:val="22"/>
          <w:szCs w:val="22"/>
        </w:rPr>
        <w:t>e</w:t>
      </w:r>
      <w:r w:rsidR="002D7CEB" w:rsidRPr="002D7CEB">
        <w:rPr>
          <w:rFonts w:ascii="Arial" w:hAnsi="Arial" w:cs="Arial"/>
          <w:sz w:val="22"/>
          <w:szCs w:val="22"/>
        </w:rPr>
        <w:t>lla Fondazione Compagnia di San Paolo</w:t>
      </w:r>
      <w:r w:rsidR="008B0DB6" w:rsidRPr="008B0DB6">
        <w:rPr>
          <w:rFonts w:ascii="Arial" w:hAnsi="Arial" w:cs="Arial"/>
          <w:sz w:val="22"/>
          <w:szCs w:val="22"/>
        </w:rPr>
        <w:t xml:space="preserve"> </w:t>
      </w:r>
      <w:r w:rsidR="008B0DB6">
        <w:rPr>
          <w:rFonts w:ascii="Arial" w:hAnsi="Arial" w:cs="Arial"/>
          <w:sz w:val="22"/>
          <w:szCs w:val="22"/>
        </w:rPr>
        <w:t>per il biennio 2021-2022</w:t>
      </w:r>
      <w:r>
        <w:rPr>
          <w:rFonts w:ascii="Arial" w:hAnsi="Arial" w:cs="Arial"/>
          <w:sz w:val="22"/>
          <w:szCs w:val="22"/>
        </w:rPr>
        <w:t xml:space="preserve">. </w:t>
      </w:r>
      <w:r w:rsidR="002D7CEB" w:rsidRPr="002D7CEB">
        <w:rPr>
          <w:rFonts w:ascii="Arial" w:hAnsi="Arial" w:cs="Arial"/>
          <w:sz w:val="22"/>
          <w:szCs w:val="22"/>
        </w:rPr>
        <w:t xml:space="preserve">Il </w:t>
      </w:r>
      <w:r w:rsidR="008B0DB6">
        <w:rPr>
          <w:rFonts w:ascii="Arial" w:hAnsi="Arial" w:cs="Arial"/>
          <w:sz w:val="22"/>
          <w:szCs w:val="22"/>
        </w:rPr>
        <w:t>programma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9F5ED9">
        <w:rPr>
          <w:rFonts w:ascii="Arial" w:hAnsi="Arial" w:cs="Arial"/>
          <w:sz w:val="22"/>
          <w:szCs w:val="22"/>
        </w:rPr>
        <w:t xml:space="preserve">ha inteso </w:t>
      </w:r>
      <w:r w:rsidR="002D7CEB" w:rsidRPr="002D7CEB">
        <w:rPr>
          <w:rFonts w:ascii="Arial" w:hAnsi="Arial" w:cs="Arial"/>
          <w:sz w:val="22"/>
          <w:szCs w:val="22"/>
        </w:rPr>
        <w:t xml:space="preserve">promuovere </w:t>
      </w:r>
      <w:r w:rsidR="001E05DF">
        <w:rPr>
          <w:rFonts w:ascii="Arial" w:hAnsi="Arial" w:cs="Arial"/>
          <w:sz w:val="22"/>
          <w:szCs w:val="22"/>
        </w:rPr>
        <w:t xml:space="preserve">l’individuazione di </w:t>
      </w:r>
      <w:r w:rsidR="002D7CEB" w:rsidRPr="002D7CEB">
        <w:rPr>
          <w:rFonts w:ascii="Arial" w:hAnsi="Arial" w:cs="Arial"/>
          <w:sz w:val="22"/>
          <w:szCs w:val="22"/>
        </w:rPr>
        <w:t>modelli innovativi</w:t>
      </w:r>
      <w:r w:rsidR="009F5ED9">
        <w:rPr>
          <w:rFonts w:ascii="Arial" w:hAnsi="Arial" w:cs="Arial"/>
          <w:sz w:val="22"/>
          <w:szCs w:val="22"/>
        </w:rPr>
        <w:t xml:space="preserve"> </w:t>
      </w:r>
      <w:r w:rsidR="001E05DF">
        <w:rPr>
          <w:rFonts w:ascii="Arial" w:hAnsi="Arial" w:cs="Arial"/>
          <w:sz w:val="22"/>
          <w:szCs w:val="22"/>
        </w:rPr>
        <w:t xml:space="preserve">nei processi </w:t>
      </w:r>
      <w:r w:rsidR="002D7CEB" w:rsidRPr="002D7CEB">
        <w:rPr>
          <w:rFonts w:ascii="Arial" w:hAnsi="Arial" w:cs="Arial"/>
          <w:sz w:val="22"/>
          <w:szCs w:val="22"/>
        </w:rPr>
        <w:t>di trasformazione e favorire l’avvicina</w:t>
      </w:r>
      <w:r w:rsidR="009F0ADB">
        <w:rPr>
          <w:rFonts w:ascii="Arial" w:hAnsi="Arial" w:cs="Arial"/>
          <w:sz w:val="22"/>
          <w:szCs w:val="22"/>
        </w:rPr>
        <w:t>mento tra enti e professionisti</w:t>
      </w:r>
      <w:r w:rsidR="002D7CEB" w:rsidRPr="002D7CEB">
        <w:rPr>
          <w:rFonts w:ascii="Arial" w:hAnsi="Arial" w:cs="Arial"/>
          <w:sz w:val="22"/>
          <w:szCs w:val="22"/>
        </w:rPr>
        <w:t xml:space="preserve">, </w:t>
      </w:r>
      <w:r w:rsidR="001E05DF">
        <w:rPr>
          <w:rFonts w:ascii="Arial" w:hAnsi="Arial" w:cs="Arial"/>
          <w:sz w:val="22"/>
          <w:szCs w:val="22"/>
        </w:rPr>
        <w:t>per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8B0DB6">
        <w:rPr>
          <w:rFonts w:ascii="Arial" w:hAnsi="Arial" w:cs="Arial"/>
          <w:sz w:val="22"/>
          <w:szCs w:val="22"/>
        </w:rPr>
        <w:t xml:space="preserve">offrire </w:t>
      </w:r>
      <w:r w:rsidR="002D7CEB" w:rsidRPr="002D7CEB">
        <w:rPr>
          <w:rFonts w:ascii="Arial" w:hAnsi="Arial" w:cs="Arial"/>
          <w:sz w:val="22"/>
          <w:szCs w:val="22"/>
        </w:rPr>
        <w:t xml:space="preserve">nuove opportunità di crescita, posizionamento e </w:t>
      </w:r>
      <w:r w:rsidR="002D7CEB" w:rsidRPr="003458BA">
        <w:rPr>
          <w:rFonts w:ascii="Arial" w:hAnsi="Arial" w:cs="Arial"/>
          <w:i/>
          <w:iCs/>
          <w:sz w:val="22"/>
          <w:szCs w:val="22"/>
        </w:rPr>
        <w:t>fundraising</w:t>
      </w:r>
      <w:r w:rsidR="002D7CEB" w:rsidRPr="002D7CEB">
        <w:rPr>
          <w:rFonts w:ascii="Arial" w:hAnsi="Arial" w:cs="Arial"/>
          <w:sz w:val="22"/>
          <w:szCs w:val="22"/>
        </w:rPr>
        <w:t xml:space="preserve">. </w:t>
      </w:r>
      <w:r w:rsidR="003458BA">
        <w:rPr>
          <w:rFonts w:ascii="Arial" w:hAnsi="Arial" w:cs="Arial"/>
          <w:sz w:val="22"/>
          <w:szCs w:val="22"/>
        </w:rPr>
        <w:t>L</w:t>
      </w:r>
      <w:r w:rsidR="002D7CEB" w:rsidRPr="002D7CEB">
        <w:rPr>
          <w:rFonts w:ascii="Arial" w:hAnsi="Arial" w:cs="Arial"/>
          <w:sz w:val="22"/>
          <w:szCs w:val="22"/>
        </w:rPr>
        <w:t xml:space="preserve">a proposta dei Musei Reali si </w:t>
      </w:r>
      <w:r w:rsidR="008B0DB6">
        <w:rPr>
          <w:rFonts w:ascii="Arial" w:hAnsi="Arial" w:cs="Arial"/>
          <w:sz w:val="22"/>
          <w:szCs w:val="22"/>
        </w:rPr>
        <w:t xml:space="preserve">è </w:t>
      </w:r>
      <w:r w:rsidR="002D7CEB" w:rsidRPr="002D7CEB">
        <w:rPr>
          <w:rFonts w:ascii="Arial" w:hAnsi="Arial" w:cs="Arial"/>
          <w:sz w:val="22"/>
          <w:szCs w:val="22"/>
        </w:rPr>
        <w:t>declina</w:t>
      </w:r>
      <w:r w:rsidR="008B0DB6">
        <w:rPr>
          <w:rFonts w:ascii="Arial" w:hAnsi="Arial" w:cs="Arial"/>
          <w:sz w:val="22"/>
          <w:szCs w:val="22"/>
        </w:rPr>
        <w:t>ta</w:t>
      </w:r>
      <w:r w:rsidR="002D7CEB" w:rsidRPr="002D7CEB">
        <w:rPr>
          <w:rFonts w:ascii="Arial" w:hAnsi="Arial" w:cs="Arial"/>
          <w:sz w:val="22"/>
          <w:szCs w:val="22"/>
        </w:rPr>
        <w:t xml:space="preserve"> in tre obiettivi specifici: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>rafforzamento dell’identità culturale dei Giardini Reali</w:t>
      </w:r>
      <w:r w:rsidR="00D408A2">
        <w:rPr>
          <w:rFonts w:ascii="Arial" w:hAnsi="Arial" w:cs="Arial"/>
          <w:sz w:val="22"/>
          <w:szCs w:val="22"/>
        </w:rPr>
        <w:t>,</w:t>
      </w:r>
      <w:r w:rsidR="002D7CEB" w:rsidRPr="002D7CEB">
        <w:rPr>
          <w:rFonts w:ascii="Arial" w:hAnsi="Arial" w:cs="Arial"/>
          <w:sz w:val="22"/>
          <w:szCs w:val="22"/>
        </w:rPr>
        <w:t xml:space="preserve"> </w:t>
      </w:r>
      <w:r w:rsidR="003458BA" w:rsidRPr="002D7CEB">
        <w:rPr>
          <w:rFonts w:ascii="Arial" w:hAnsi="Arial" w:cs="Arial"/>
          <w:b/>
          <w:bCs/>
          <w:sz w:val="22"/>
          <w:szCs w:val="22"/>
        </w:rPr>
        <w:t>crescita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 di relazioni </w:t>
      </w:r>
      <w:r w:rsidR="002D7CEB" w:rsidRPr="003E1B78">
        <w:rPr>
          <w:rFonts w:ascii="Arial" w:hAnsi="Arial" w:cs="Arial"/>
          <w:b/>
          <w:bCs/>
          <w:i/>
          <w:iCs/>
          <w:sz w:val="22"/>
          <w:szCs w:val="22"/>
        </w:rPr>
        <w:t>corporate</w:t>
      </w:r>
      <w:r w:rsidR="00D408A2">
        <w:rPr>
          <w:rFonts w:ascii="Arial" w:hAnsi="Arial" w:cs="Arial"/>
          <w:sz w:val="22"/>
          <w:szCs w:val="22"/>
        </w:rPr>
        <w:t>,</w:t>
      </w:r>
      <w:r w:rsidR="003458BA">
        <w:rPr>
          <w:rFonts w:ascii="Arial" w:hAnsi="Arial" w:cs="Arial"/>
          <w:sz w:val="22"/>
          <w:szCs w:val="22"/>
        </w:rPr>
        <w:t xml:space="preserve"> 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cura e manutenzione del </w:t>
      </w:r>
      <w:r w:rsidR="003458BA">
        <w:rPr>
          <w:rFonts w:ascii="Arial" w:hAnsi="Arial" w:cs="Arial"/>
          <w:b/>
          <w:bCs/>
          <w:sz w:val="22"/>
          <w:szCs w:val="22"/>
        </w:rPr>
        <w:t>patrimonio ambientale e</w:t>
      </w:r>
      <w:r w:rsidR="002D7CEB" w:rsidRPr="002D7CEB">
        <w:rPr>
          <w:rFonts w:ascii="Arial" w:hAnsi="Arial" w:cs="Arial"/>
          <w:b/>
          <w:bCs/>
          <w:sz w:val="22"/>
          <w:szCs w:val="22"/>
        </w:rPr>
        <w:t xml:space="preserve"> storico</w:t>
      </w:r>
      <w:r w:rsidR="0075281C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CEB" w:rsidRPr="0075281C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67366101" w14:textId="75389449" w:rsidR="00827289" w:rsidRDefault="002D7CEB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CEB">
        <w:rPr>
          <w:rFonts w:ascii="Arial" w:hAnsi="Arial" w:cs="Arial"/>
          <w:sz w:val="22"/>
          <w:szCs w:val="22"/>
        </w:rPr>
        <w:t>Con l’intento di integrare il percorso di visita e arricchire l</w:t>
      </w:r>
      <w:r w:rsidR="00827289">
        <w:rPr>
          <w:rFonts w:ascii="Arial" w:hAnsi="Arial" w:cs="Arial"/>
          <w:sz w:val="22"/>
          <w:szCs w:val="22"/>
        </w:rPr>
        <w:t>’</w:t>
      </w:r>
      <w:r w:rsidRPr="002D7CEB">
        <w:rPr>
          <w:rFonts w:ascii="Arial" w:hAnsi="Arial" w:cs="Arial"/>
          <w:sz w:val="22"/>
          <w:szCs w:val="22"/>
        </w:rPr>
        <w:t xml:space="preserve">offerta culturale, i Musei Reali si sono impegnati </w:t>
      </w:r>
      <w:r w:rsidR="009F5ED9">
        <w:rPr>
          <w:rFonts w:ascii="Arial" w:hAnsi="Arial" w:cs="Arial"/>
          <w:sz w:val="22"/>
          <w:szCs w:val="22"/>
        </w:rPr>
        <w:t>nel</w:t>
      </w:r>
      <w:r w:rsidR="00DA1650">
        <w:rPr>
          <w:rFonts w:ascii="Arial" w:hAnsi="Arial" w:cs="Arial"/>
          <w:sz w:val="22"/>
          <w:szCs w:val="22"/>
        </w:rPr>
        <w:t>la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creazione </w:t>
      </w:r>
      <w:r w:rsidR="003458BA">
        <w:rPr>
          <w:rFonts w:ascii="Arial" w:hAnsi="Arial" w:cs="Arial"/>
          <w:b/>
          <w:bCs/>
          <w:sz w:val="22"/>
          <w:szCs w:val="22"/>
        </w:rPr>
        <w:t>della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nuova identità</w:t>
      </w:r>
      <w:r w:rsidR="003458BA">
        <w:rPr>
          <w:rFonts w:ascii="Arial" w:hAnsi="Arial" w:cs="Arial"/>
          <w:b/>
          <w:bCs/>
          <w:sz w:val="22"/>
          <w:szCs w:val="22"/>
        </w:rPr>
        <w:t xml:space="preserve"> visiva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 </w:t>
      </w:r>
      <w:r w:rsidR="009F5ED9">
        <w:rPr>
          <w:rFonts w:ascii="Arial" w:hAnsi="Arial" w:cs="Arial"/>
          <w:b/>
          <w:bCs/>
          <w:sz w:val="22"/>
          <w:szCs w:val="22"/>
        </w:rPr>
        <w:t>de</w:t>
      </w:r>
      <w:r w:rsidRPr="002D7CEB">
        <w:rPr>
          <w:rFonts w:ascii="Arial" w:hAnsi="Arial" w:cs="Arial"/>
          <w:b/>
          <w:bCs/>
          <w:sz w:val="22"/>
          <w:szCs w:val="22"/>
        </w:rPr>
        <w:t>i Giardini Reali</w:t>
      </w:r>
      <w:r w:rsidR="00C26E2F">
        <w:rPr>
          <w:rFonts w:ascii="Arial" w:hAnsi="Arial" w:cs="Arial"/>
          <w:sz w:val="22"/>
          <w:szCs w:val="22"/>
        </w:rPr>
        <w:t>: g</w:t>
      </w:r>
      <w:r w:rsidRPr="002D7CEB">
        <w:rPr>
          <w:rFonts w:ascii="Arial" w:hAnsi="Arial" w:cs="Arial"/>
          <w:sz w:val="22"/>
          <w:szCs w:val="22"/>
        </w:rPr>
        <w:t xml:space="preserve">razie alla collaborazione </w:t>
      </w:r>
      <w:r w:rsidR="00B9074E">
        <w:rPr>
          <w:rFonts w:ascii="Arial" w:hAnsi="Arial" w:cs="Arial"/>
          <w:sz w:val="22"/>
          <w:szCs w:val="22"/>
        </w:rPr>
        <w:t xml:space="preserve">con </w:t>
      </w:r>
      <w:r w:rsidRPr="002D7CEB">
        <w:rPr>
          <w:rFonts w:ascii="Arial" w:hAnsi="Arial" w:cs="Arial"/>
          <w:sz w:val="22"/>
          <w:szCs w:val="22"/>
        </w:rPr>
        <w:t xml:space="preserve">l’associazione </w:t>
      </w:r>
      <w:r w:rsidR="007C6048" w:rsidRPr="005D5722">
        <w:rPr>
          <w:rFonts w:ascii="Arial" w:hAnsi="Arial" w:cs="Arial"/>
          <w:bCs/>
          <w:sz w:val="22"/>
          <w:szCs w:val="22"/>
        </w:rPr>
        <w:t>Print Club di Torino</w:t>
      </w:r>
      <w:r w:rsidRPr="002D7CEB">
        <w:rPr>
          <w:rFonts w:ascii="Arial" w:hAnsi="Arial" w:cs="Arial"/>
          <w:sz w:val="22"/>
          <w:szCs w:val="22"/>
        </w:rPr>
        <w:t xml:space="preserve">, il museo </w:t>
      </w:r>
      <w:r w:rsidR="002C71A6">
        <w:rPr>
          <w:rFonts w:ascii="Arial" w:hAnsi="Arial" w:cs="Arial"/>
          <w:sz w:val="22"/>
          <w:szCs w:val="22"/>
        </w:rPr>
        <w:t>potrà</w:t>
      </w:r>
      <w:r w:rsidR="00827289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disporre di </w:t>
      </w:r>
      <w:r w:rsidRPr="002D7CEB">
        <w:rPr>
          <w:rFonts w:ascii="Arial" w:hAnsi="Arial" w:cs="Arial"/>
          <w:b/>
          <w:bCs/>
          <w:sz w:val="22"/>
          <w:szCs w:val="22"/>
        </w:rPr>
        <w:t xml:space="preserve">uno specifico linguaggio </w:t>
      </w:r>
      <w:r w:rsidR="003458BA">
        <w:rPr>
          <w:rFonts w:ascii="Arial" w:hAnsi="Arial" w:cs="Arial"/>
          <w:b/>
          <w:bCs/>
          <w:sz w:val="22"/>
          <w:szCs w:val="22"/>
        </w:rPr>
        <w:t>grafico</w:t>
      </w:r>
      <w:r w:rsidRPr="002D7CEB">
        <w:rPr>
          <w:rFonts w:ascii="Arial" w:hAnsi="Arial" w:cs="Arial"/>
          <w:sz w:val="22"/>
          <w:szCs w:val="22"/>
        </w:rPr>
        <w:t xml:space="preserve"> capace di veicolare i contenuti </w:t>
      </w:r>
      <w:r w:rsidR="009F5ED9">
        <w:rPr>
          <w:rFonts w:ascii="Arial" w:hAnsi="Arial" w:cs="Arial"/>
          <w:sz w:val="22"/>
          <w:szCs w:val="22"/>
        </w:rPr>
        <w:t>legati ag</w:t>
      </w:r>
      <w:r w:rsidRPr="002D7CEB">
        <w:rPr>
          <w:rFonts w:ascii="Arial" w:hAnsi="Arial" w:cs="Arial"/>
          <w:sz w:val="22"/>
          <w:szCs w:val="22"/>
        </w:rPr>
        <w:t>li spazi esterni: eventi, segnaletica, regolamento</w:t>
      </w:r>
      <w:r w:rsidR="00B9074E">
        <w:rPr>
          <w:rFonts w:ascii="Arial" w:hAnsi="Arial" w:cs="Arial"/>
          <w:sz w:val="22"/>
          <w:szCs w:val="22"/>
        </w:rPr>
        <w:t xml:space="preserve">, </w:t>
      </w:r>
      <w:r w:rsidRPr="002D7CEB">
        <w:rPr>
          <w:rFonts w:ascii="Arial" w:hAnsi="Arial" w:cs="Arial"/>
          <w:sz w:val="22"/>
          <w:szCs w:val="22"/>
        </w:rPr>
        <w:t xml:space="preserve">supporti narrativi. La valorizzazione </w:t>
      </w:r>
      <w:r w:rsidR="00DA1650">
        <w:rPr>
          <w:rFonts w:ascii="Arial" w:hAnsi="Arial" w:cs="Arial"/>
          <w:sz w:val="22"/>
          <w:szCs w:val="22"/>
        </w:rPr>
        <w:t>su cui</w:t>
      </w:r>
      <w:r w:rsidRPr="002D7CEB">
        <w:rPr>
          <w:rFonts w:ascii="Arial" w:hAnsi="Arial" w:cs="Arial"/>
          <w:sz w:val="22"/>
          <w:szCs w:val="22"/>
        </w:rPr>
        <w:t xml:space="preserve"> ricade il finanziamento</w:t>
      </w:r>
      <w:r w:rsidR="009F0ADB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intercetta due importanti </w:t>
      </w:r>
      <w:r w:rsidR="00B9074E">
        <w:rPr>
          <w:rFonts w:ascii="Arial" w:hAnsi="Arial" w:cs="Arial"/>
          <w:sz w:val="22"/>
          <w:szCs w:val="22"/>
        </w:rPr>
        <w:t>finalità</w:t>
      </w:r>
      <w:r w:rsidRPr="002D7CEB">
        <w:rPr>
          <w:rFonts w:ascii="Arial" w:hAnsi="Arial" w:cs="Arial"/>
          <w:sz w:val="22"/>
          <w:szCs w:val="22"/>
        </w:rPr>
        <w:t xml:space="preserve"> d</w:t>
      </w:r>
      <w:r w:rsidR="0059224C">
        <w:rPr>
          <w:rFonts w:ascii="Arial" w:hAnsi="Arial" w:cs="Arial"/>
          <w:sz w:val="22"/>
          <w:szCs w:val="22"/>
        </w:rPr>
        <w:t xml:space="preserve">i </w:t>
      </w:r>
      <w:r w:rsidR="0059224C" w:rsidRPr="0059224C">
        <w:rPr>
          <w:rFonts w:ascii="Arial" w:hAnsi="Arial" w:cs="Arial"/>
          <w:i/>
          <w:iCs/>
          <w:sz w:val="22"/>
          <w:szCs w:val="22"/>
        </w:rPr>
        <w:t>Open</w:t>
      </w:r>
      <w:r w:rsidR="0059224C">
        <w:rPr>
          <w:rFonts w:ascii="Arial" w:hAnsi="Arial" w:cs="Arial"/>
          <w:sz w:val="22"/>
          <w:szCs w:val="22"/>
        </w:rPr>
        <w:t>, i</w:t>
      </w:r>
      <w:r w:rsidRPr="002D7CEB">
        <w:rPr>
          <w:rFonts w:ascii="Arial" w:hAnsi="Arial" w:cs="Arial"/>
          <w:sz w:val="22"/>
          <w:szCs w:val="22"/>
        </w:rPr>
        <w:t xml:space="preserve">l </w:t>
      </w:r>
      <w:r w:rsidRPr="005D5722">
        <w:rPr>
          <w:rFonts w:ascii="Arial" w:hAnsi="Arial" w:cs="Arial"/>
          <w:b/>
          <w:sz w:val="22"/>
          <w:szCs w:val="22"/>
        </w:rPr>
        <w:t xml:space="preserve">Piano </w:t>
      </w:r>
      <w:r w:rsidR="003E1B78" w:rsidRPr="005D5722">
        <w:rPr>
          <w:rFonts w:ascii="Arial" w:hAnsi="Arial" w:cs="Arial"/>
          <w:b/>
          <w:sz w:val="22"/>
          <w:szCs w:val="22"/>
        </w:rPr>
        <w:t>S</w:t>
      </w:r>
      <w:r w:rsidRPr="005D5722">
        <w:rPr>
          <w:rFonts w:ascii="Arial" w:hAnsi="Arial" w:cs="Arial"/>
          <w:b/>
          <w:sz w:val="22"/>
          <w:szCs w:val="22"/>
        </w:rPr>
        <w:t>trategico 2021-2024</w:t>
      </w:r>
      <w:r w:rsidR="00EC0412">
        <w:rPr>
          <w:rFonts w:ascii="Arial" w:hAnsi="Arial" w:cs="Arial"/>
          <w:sz w:val="22"/>
          <w:szCs w:val="22"/>
        </w:rPr>
        <w:t xml:space="preserve"> </w:t>
      </w:r>
      <w:r w:rsidR="00827289">
        <w:rPr>
          <w:rFonts w:ascii="Arial" w:hAnsi="Arial" w:cs="Arial"/>
          <w:sz w:val="22"/>
          <w:szCs w:val="22"/>
        </w:rPr>
        <w:t>sviluppato</w:t>
      </w:r>
      <w:r w:rsidRPr="002D7CEB">
        <w:rPr>
          <w:rFonts w:ascii="Arial" w:hAnsi="Arial" w:cs="Arial"/>
          <w:sz w:val="22"/>
          <w:szCs w:val="22"/>
        </w:rPr>
        <w:t xml:space="preserve"> con la consulenza della </w:t>
      </w:r>
      <w:r w:rsidRPr="005D5722">
        <w:rPr>
          <w:rFonts w:ascii="Arial" w:hAnsi="Arial" w:cs="Arial"/>
          <w:bCs/>
          <w:sz w:val="22"/>
          <w:szCs w:val="22"/>
        </w:rPr>
        <w:t>Fondazione Santagata per l’Economia della Cultura</w:t>
      </w:r>
      <w:r w:rsidRPr="002D7CEB">
        <w:rPr>
          <w:rFonts w:ascii="Arial" w:hAnsi="Arial" w:cs="Arial"/>
          <w:sz w:val="22"/>
          <w:szCs w:val="22"/>
        </w:rPr>
        <w:t>: i pian</w:t>
      </w:r>
      <w:r w:rsidR="00EC0412">
        <w:rPr>
          <w:rFonts w:ascii="Arial" w:hAnsi="Arial" w:cs="Arial"/>
          <w:sz w:val="22"/>
          <w:szCs w:val="22"/>
        </w:rPr>
        <w:t>i</w:t>
      </w:r>
      <w:r w:rsidRPr="002D7CEB">
        <w:rPr>
          <w:rFonts w:ascii="Arial" w:hAnsi="Arial" w:cs="Arial"/>
          <w:sz w:val="22"/>
          <w:szCs w:val="22"/>
        </w:rPr>
        <w:t xml:space="preserve"> d</w:t>
      </w:r>
      <w:r w:rsidR="00EC0412">
        <w:rPr>
          <w:rFonts w:ascii="Arial" w:hAnsi="Arial" w:cs="Arial"/>
          <w:sz w:val="22"/>
          <w:szCs w:val="22"/>
        </w:rPr>
        <w:t xml:space="preserve">i </w:t>
      </w:r>
      <w:r w:rsidRPr="002D7CEB">
        <w:rPr>
          <w:rFonts w:ascii="Arial" w:hAnsi="Arial" w:cs="Arial"/>
          <w:sz w:val="22"/>
          <w:szCs w:val="22"/>
        </w:rPr>
        <w:t xml:space="preserve">azione </w:t>
      </w:r>
      <w:r w:rsidRPr="002D7CEB">
        <w:rPr>
          <w:rFonts w:ascii="Arial" w:hAnsi="Arial" w:cs="Arial"/>
          <w:i/>
          <w:iCs/>
          <w:sz w:val="22"/>
          <w:szCs w:val="22"/>
        </w:rPr>
        <w:t>Community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59224C">
        <w:rPr>
          <w:rFonts w:ascii="Arial" w:hAnsi="Arial" w:cs="Arial"/>
          <w:sz w:val="22"/>
          <w:szCs w:val="22"/>
        </w:rPr>
        <w:t>per</w:t>
      </w:r>
      <w:r w:rsidRPr="002D7CEB">
        <w:rPr>
          <w:rFonts w:ascii="Arial" w:hAnsi="Arial" w:cs="Arial"/>
          <w:sz w:val="22"/>
          <w:szCs w:val="22"/>
        </w:rPr>
        <w:t xml:space="preserve"> consolidare il rapporto tra i</w:t>
      </w:r>
      <w:r w:rsidR="00DA1650">
        <w:rPr>
          <w:rFonts w:ascii="Arial" w:hAnsi="Arial" w:cs="Arial"/>
          <w:sz w:val="22"/>
          <w:szCs w:val="22"/>
        </w:rPr>
        <w:t xml:space="preserve"> Musei Reali </w:t>
      </w:r>
      <w:r w:rsidRPr="002D7CEB">
        <w:rPr>
          <w:rFonts w:ascii="Arial" w:hAnsi="Arial" w:cs="Arial"/>
          <w:sz w:val="22"/>
          <w:szCs w:val="22"/>
        </w:rPr>
        <w:t xml:space="preserve">e </w:t>
      </w:r>
      <w:r w:rsidR="00EC0412">
        <w:rPr>
          <w:rFonts w:ascii="Arial" w:hAnsi="Arial" w:cs="Arial"/>
          <w:sz w:val="22"/>
          <w:szCs w:val="22"/>
        </w:rPr>
        <w:t>il contesto</w:t>
      </w:r>
      <w:r w:rsidR="000B04D5">
        <w:rPr>
          <w:rFonts w:ascii="Arial" w:hAnsi="Arial" w:cs="Arial"/>
          <w:sz w:val="22"/>
          <w:szCs w:val="22"/>
        </w:rPr>
        <w:t xml:space="preserve"> territoriale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EC0412">
        <w:rPr>
          <w:rFonts w:ascii="Arial" w:hAnsi="Arial" w:cs="Arial"/>
          <w:sz w:val="22"/>
          <w:szCs w:val="22"/>
        </w:rPr>
        <w:t>e</w:t>
      </w:r>
      <w:r w:rsidRPr="002D7CEB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i/>
          <w:iCs/>
          <w:sz w:val="22"/>
          <w:szCs w:val="22"/>
        </w:rPr>
        <w:t>Alliances</w:t>
      </w:r>
      <w:r w:rsidRPr="002D7CEB">
        <w:rPr>
          <w:rFonts w:ascii="Arial" w:hAnsi="Arial" w:cs="Arial"/>
          <w:sz w:val="22"/>
          <w:szCs w:val="22"/>
        </w:rPr>
        <w:t xml:space="preserve">, </w:t>
      </w:r>
      <w:r w:rsidR="0059224C">
        <w:rPr>
          <w:rFonts w:ascii="Arial" w:hAnsi="Arial" w:cs="Arial"/>
          <w:sz w:val="22"/>
          <w:szCs w:val="22"/>
        </w:rPr>
        <w:t xml:space="preserve">per </w:t>
      </w:r>
      <w:r w:rsidRPr="002D7CEB">
        <w:rPr>
          <w:rFonts w:ascii="Arial" w:hAnsi="Arial" w:cs="Arial"/>
          <w:sz w:val="22"/>
          <w:szCs w:val="22"/>
        </w:rPr>
        <w:t xml:space="preserve">la creazione </w:t>
      </w:r>
      <w:r w:rsidR="003E1B78">
        <w:rPr>
          <w:rFonts w:ascii="Arial" w:hAnsi="Arial" w:cs="Arial"/>
          <w:sz w:val="22"/>
          <w:szCs w:val="22"/>
        </w:rPr>
        <w:t>d</w:t>
      </w:r>
      <w:r w:rsidRPr="002D7CEB">
        <w:rPr>
          <w:rFonts w:ascii="Arial" w:hAnsi="Arial" w:cs="Arial"/>
          <w:sz w:val="22"/>
          <w:szCs w:val="22"/>
        </w:rPr>
        <w:t xml:space="preserve">i un dialogo virtuoso tra </w:t>
      </w:r>
      <w:r w:rsidR="00C26E2F">
        <w:rPr>
          <w:rFonts w:ascii="Arial" w:hAnsi="Arial" w:cs="Arial"/>
          <w:sz w:val="22"/>
          <w:szCs w:val="22"/>
        </w:rPr>
        <w:t xml:space="preserve">le </w:t>
      </w:r>
      <w:r w:rsidRPr="002D7CEB">
        <w:rPr>
          <w:rFonts w:ascii="Arial" w:hAnsi="Arial" w:cs="Arial"/>
          <w:sz w:val="22"/>
          <w:szCs w:val="22"/>
        </w:rPr>
        <w:t xml:space="preserve">realtà private e </w:t>
      </w:r>
      <w:r w:rsidR="00EC0412">
        <w:rPr>
          <w:rFonts w:ascii="Arial" w:hAnsi="Arial" w:cs="Arial"/>
          <w:sz w:val="22"/>
          <w:szCs w:val="22"/>
        </w:rPr>
        <w:t xml:space="preserve">il </w:t>
      </w:r>
      <w:r w:rsidRPr="002D7CEB">
        <w:rPr>
          <w:rFonts w:ascii="Arial" w:hAnsi="Arial" w:cs="Arial"/>
          <w:sz w:val="22"/>
          <w:szCs w:val="22"/>
        </w:rPr>
        <w:t xml:space="preserve">museo. </w:t>
      </w:r>
    </w:p>
    <w:p w14:paraId="48245D5E" w14:textId="42B3393D" w:rsidR="002D7CEB" w:rsidRPr="002D7CEB" w:rsidRDefault="002D7CEB" w:rsidP="00D40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CEB">
        <w:rPr>
          <w:rFonts w:ascii="Arial" w:hAnsi="Arial" w:cs="Arial"/>
          <w:sz w:val="22"/>
          <w:szCs w:val="22"/>
        </w:rPr>
        <w:t xml:space="preserve">Di primaria importanza è stata </w:t>
      </w:r>
      <w:r w:rsidR="0059224C">
        <w:rPr>
          <w:rFonts w:ascii="Arial" w:hAnsi="Arial" w:cs="Arial"/>
          <w:sz w:val="22"/>
          <w:szCs w:val="22"/>
        </w:rPr>
        <w:t>anche</w:t>
      </w:r>
      <w:r w:rsidRPr="002D7CEB">
        <w:rPr>
          <w:rFonts w:ascii="Arial" w:hAnsi="Arial" w:cs="Arial"/>
          <w:sz w:val="22"/>
          <w:szCs w:val="22"/>
        </w:rPr>
        <w:t xml:space="preserve"> la redazione</w:t>
      </w:r>
      <w:r w:rsidR="00F71EB7">
        <w:rPr>
          <w:rFonts w:ascii="Arial" w:hAnsi="Arial" w:cs="Arial"/>
          <w:sz w:val="22"/>
          <w:szCs w:val="22"/>
        </w:rPr>
        <w:t xml:space="preserve"> </w:t>
      </w:r>
      <w:r w:rsidRPr="002D7CEB">
        <w:rPr>
          <w:rFonts w:ascii="Arial" w:hAnsi="Arial" w:cs="Arial"/>
          <w:sz w:val="22"/>
          <w:szCs w:val="22"/>
        </w:rPr>
        <w:t xml:space="preserve">di un </w:t>
      </w:r>
      <w:r w:rsidRPr="0059224C">
        <w:rPr>
          <w:rFonts w:ascii="Arial" w:hAnsi="Arial" w:cs="Arial"/>
          <w:b/>
          <w:bCs/>
          <w:sz w:val="22"/>
          <w:szCs w:val="22"/>
        </w:rPr>
        <w:t xml:space="preserve">protocollo di manutenzione </w:t>
      </w:r>
      <w:r w:rsidR="00827289">
        <w:rPr>
          <w:rFonts w:ascii="Arial" w:hAnsi="Arial" w:cs="Arial"/>
          <w:b/>
          <w:bCs/>
          <w:sz w:val="22"/>
          <w:szCs w:val="22"/>
        </w:rPr>
        <w:t>ordinaria dei</w:t>
      </w:r>
      <w:r w:rsidRPr="0059224C">
        <w:rPr>
          <w:rFonts w:ascii="Arial" w:hAnsi="Arial" w:cs="Arial"/>
          <w:b/>
          <w:bCs/>
          <w:sz w:val="22"/>
          <w:szCs w:val="22"/>
        </w:rPr>
        <w:t xml:space="preserve"> Giardini Reali</w:t>
      </w:r>
      <w:r w:rsidR="00B9074E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 xml:space="preserve">con </w:t>
      </w:r>
      <w:r w:rsidR="00827289">
        <w:rPr>
          <w:rFonts w:ascii="Arial" w:hAnsi="Arial" w:cs="Arial"/>
          <w:sz w:val="22"/>
          <w:szCs w:val="22"/>
        </w:rPr>
        <w:t xml:space="preserve">gli </w:t>
      </w:r>
      <w:r w:rsidRPr="002D7CEB">
        <w:rPr>
          <w:rFonts w:ascii="Arial" w:hAnsi="Arial" w:cs="Arial"/>
          <w:sz w:val="22"/>
          <w:szCs w:val="22"/>
        </w:rPr>
        <w:t>esperti giardinieri della Reggia di Venaria</w:t>
      </w:r>
      <w:r w:rsidR="00B9074E">
        <w:rPr>
          <w:rFonts w:ascii="Arial" w:hAnsi="Arial" w:cs="Arial"/>
          <w:sz w:val="22"/>
          <w:szCs w:val="22"/>
        </w:rPr>
        <w:t>,</w:t>
      </w:r>
      <w:r w:rsidR="00C407A4">
        <w:rPr>
          <w:rFonts w:ascii="Arial" w:hAnsi="Arial" w:cs="Arial"/>
          <w:sz w:val="22"/>
          <w:szCs w:val="22"/>
        </w:rPr>
        <w:t xml:space="preserve"> </w:t>
      </w:r>
      <w:r w:rsidR="00EC0412">
        <w:rPr>
          <w:rFonts w:ascii="Arial" w:hAnsi="Arial" w:cs="Arial"/>
          <w:sz w:val="22"/>
          <w:szCs w:val="22"/>
        </w:rPr>
        <w:t>partnership</w:t>
      </w:r>
      <w:r w:rsidR="003E1B78">
        <w:rPr>
          <w:rFonts w:ascii="Arial" w:hAnsi="Arial" w:cs="Arial"/>
          <w:sz w:val="22"/>
          <w:szCs w:val="22"/>
        </w:rPr>
        <w:t xml:space="preserve"> </w:t>
      </w:r>
      <w:r w:rsidR="00827289">
        <w:rPr>
          <w:rFonts w:ascii="Arial" w:hAnsi="Arial" w:cs="Arial"/>
          <w:sz w:val="22"/>
          <w:szCs w:val="22"/>
        </w:rPr>
        <w:t>inclusa</w:t>
      </w:r>
      <w:r w:rsidR="00C26E2F">
        <w:rPr>
          <w:rFonts w:ascii="Arial" w:hAnsi="Arial" w:cs="Arial"/>
          <w:sz w:val="22"/>
          <w:szCs w:val="22"/>
        </w:rPr>
        <w:t xml:space="preserve"> </w:t>
      </w:r>
      <w:r w:rsidR="0059224C">
        <w:rPr>
          <w:rFonts w:ascii="Arial" w:hAnsi="Arial" w:cs="Arial"/>
          <w:sz w:val="22"/>
          <w:szCs w:val="22"/>
        </w:rPr>
        <w:t>n</w:t>
      </w:r>
      <w:r w:rsidR="007F2F8F">
        <w:rPr>
          <w:rFonts w:ascii="Arial" w:hAnsi="Arial" w:cs="Arial"/>
          <w:sz w:val="22"/>
          <w:szCs w:val="22"/>
        </w:rPr>
        <w:t>el</w:t>
      </w:r>
      <w:r w:rsidR="00F71EB7">
        <w:rPr>
          <w:rFonts w:ascii="Arial" w:hAnsi="Arial" w:cs="Arial"/>
          <w:sz w:val="22"/>
          <w:szCs w:val="22"/>
        </w:rPr>
        <w:t>la</w:t>
      </w:r>
      <w:r w:rsidR="000B04D5">
        <w:rPr>
          <w:rFonts w:ascii="Arial" w:hAnsi="Arial" w:cs="Arial"/>
          <w:sz w:val="22"/>
          <w:szCs w:val="22"/>
        </w:rPr>
        <w:t xml:space="preserve"> più </w:t>
      </w:r>
      <w:r w:rsidR="00F71EB7">
        <w:rPr>
          <w:rFonts w:ascii="Arial" w:hAnsi="Arial" w:cs="Arial"/>
          <w:sz w:val="22"/>
          <w:szCs w:val="22"/>
        </w:rPr>
        <w:t>ampia strategia di</w:t>
      </w:r>
      <w:r w:rsidR="003E1B78">
        <w:rPr>
          <w:rFonts w:ascii="Arial" w:hAnsi="Arial" w:cs="Arial"/>
          <w:sz w:val="22"/>
          <w:szCs w:val="22"/>
        </w:rPr>
        <w:t xml:space="preserve"> valorizzazione </w:t>
      </w:r>
      <w:r w:rsidR="00EC0412">
        <w:rPr>
          <w:rFonts w:ascii="Arial" w:hAnsi="Arial" w:cs="Arial"/>
          <w:sz w:val="22"/>
          <w:szCs w:val="22"/>
        </w:rPr>
        <w:t xml:space="preserve">delle </w:t>
      </w:r>
      <w:r w:rsidR="00EC0412" w:rsidRPr="007F2F8F">
        <w:rPr>
          <w:rFonts w:ascii="Arial" w:hAnsi="Arial" w:cs="Arial"/>
          <w:b/>
          <w:bCs/>
          <w:sz w:val="22"/>
          <w:szCs w:val="22"/>
        </w:rPr>
        <w:t>Residenze Reali Sabaude del Piemonte</w:t>
      </w:r>
      <w:r w:rsidR="00F71EB7">
        <w:rPr>
          <w:rFonts w:ascii="Arial" w:hAnsi="Arial" w:cs="Arial"/>
          <w:b/>
          <w:bCs/>
          <w:sz w:val="22"/>
          <w:szCs w:val="22"/>
        </w:rPr>
        <w:t>, Patrimonio UNESCO</w:t>
      </w:r>
      <w:r w:rsidRPr="002D7CEB">
        <w:rPr>
          <w:rFonts w:ascii="Arial" w:hAnsi="Arial" w:cs="Arial"/>
          <w:sz w:val="22"/>
          <w:szCs w:val="22"/>
        </w:rPr>
        <w:t xml:space="preserve">. </w:t>
      </w:r>
    </w:p>
    <w:p w14:paraId="30619F64" w14:textId="77777777" w:rsidR="002D7CEB" w:rsidRPr="006F4260" w:rsidRDefault="002D7CEB" w:rsidP="00BD5DEC">
      <w:pPr>
        <w:jc w:val="both"/>
        <w:rPr>
          <w:rFonts w:ascii="Arial" w:hAnsi="Arial" w:cs="Arial"/>
          <w:sz w:val="22"/>
          <w:szCs w:val="22"/>
        </w:rPr>
      </w:pPr>
    </w:p>
    <w:p w14:paraId="5DA595C8" w14:textId="77777777" w:rsidR="00AF4703" w:rsidRDefault="00AF4703" w:rsidP="00F966E1">
      <w:pPr>
        <w:jc w:val="both"/>
        <w:rPr>
          <w:rFonts w:ascii="Arial" w:hAnsi="Arial" w:cs="Arial"/>
          <w:sz w:val="22"/>
          <w:szCs w:val="22"/>
        </w:rPr>
      </w:pPr>
    </w:p>
    <w:p w14:paraId="29FF5D3F" w14:textId="75F89CD5" w:rsidR="00D30747" w:rsidRDefault="004C4B7F" w:rsidP="00F966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Torino, 6 giugno 2023</w:t>
      </w:r>
    </w:p>
    <w:p w14:paraId="5E50B18D" w14:textId="7CFEF43E" w:rsid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8026B6" w14:textId="77777777" w:rsidR="00086701" w:rsidRDefault="00086701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72CB10" w14:textId="77777777" w:rsidR="00086701" w:rsidRDefault="00086701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F6608F" w14:textId="2B59D5FB" w:rsidR="000C04CB" w:rsidRPr="00014063" w:rsidRDefault="000C04CB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4063">
        <w:rPr>
          <w:rFonts w:ascii="Arial" w:hAnsi="Arial" w:cs="Arial"/>
          <w:b/>
          <w:bCs/>
          <w:sz w:val="20"/>
          <w:szCs w:val="20"/>
          <w:u w:val="single"/>
        </w:rPr>
        <w:t xml:space="preserve">Informazioni e costi </w:t>
      </w:r>
    </w:p>
    <w:p w14:paraId="547D8981" w14:textId="525706AA" w:rsidR="00014063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</w:t>
      </w:r>
      <w:r w:rsidR="00F335CB">
        <w:rPr>
          <w:rFonts w:ascii="Arial" w:hAnsi="Arial" w:cs="Arial"/>
          <w:b/>
          <w:bCs/>
          <w:i/>
          <w:sz w:val="20"/>
          <w:szCs w:val="20"/>
        </w:rPr>
        <w:t>Torino c</w:t>
      </w:r>
      <w:r w:rsidRPr="000C04CB">
        <w:rPr>
          <w:rFonts w:ascii="Arial" w:hAnsi="Arial" w:cs="Arial"/>
          <w:b/>
          <w:bCs/>
          <w:i/>
          <w:sz w:val="20"/>
          <w:szCs w:val="20"/>
        </w:rPr>
        <w:t xml:space="preserve">rocevia di </w:t>
      </w:r>
      <w:r w:rsidR="00F335CB">
        <w:rPr>
          <w:rFonts w:ascii="Arial" w:hAnsi="Arial" w:cs="Arial"/>
          <w:b/>
          <w:bCs/>
          <w:i/>
          <w:sz w:val="20"/>
          <w:szCs w:val="20"/>
        </w:rPr>
        <w:t>s</w:t>
      </w:r>
      <w:r w:rsidRPr="000C04CB">
        <w:rPr>
          <w:rFonts w:ascii="Arial" w:hAnsi="Arial" w:cs="Arial"/>
          <w:b/>
          <w:bCs/>
          <w:i/>
          <w:sz w:val="20"/>
          <w:szCs w:val="20"/>
        </w:rPr>
        <w:t>onorità</w:t>
      </w:r>
      <w:r w:rsidRPr="000C04CB">
        <w:rPr>
          <w:rFonts w:ascii="Arial" w:hAnsi="Arial" w:cs="Arial"/>
          <w:b/>
          <w:bCs/>
          <w:sz w:val="20"/>
          <w:szCs w:val="20"/>
        </w:rPr>
        <w:t> e </w:t>
      </w:r>
      <w:r w:rsidRPr="000C04CB">
        <w:rPr>
          <w:rFonts w:ascii="Arial" w:hAnsi="Arial" w:cs="Arial"/>
          <w:b/>
          <w:bCs/>
          <w:i/>
          <w:sz w:val="20"/>
          <w:szCs w:val="20"/>
        </w:rPr>
        <w:t>Favole in forma sonata</w:t>
      </w:r>
      <w:r w:rsidRPr="000C04CB">
        <w:rPr>
          <w:rFonts w:ascii="Arial" w:hAnsi="Arial" w:cs="Arial"/>
          <w:b/>
          <w:bCs/>
          <w:sz w:val="20"/>
          <w:szCs w:val="20"/>
        </w:rPr>
        <w:t>, alcune sezioni dei Musei Reali saranno visitabili dalle 19.30 alle 23.30 (ultimo ingresso</w:t>
      </w:r>
      <w:r w:rsidR="00014063">
        <w:rPr>
          <w:rFonts w:ascii="Arial" w:hAnsi="Arial" w:cs="Arial"/>
          <w:b/>
          <w:bCs/>
          <w:sz w:val="20"/>
          <w:szCs w:val="20"/>
        </w:rPr>
        <w:t xml:space="preserve"> ore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22.45) con tariffa speciale di 5 euro. </w:t>
      </w:r>
    </w:p>
    <w:p w14:paraId="54402716" w14:textId="459CC4A1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>Dalle ore 21</w:t>
      </w:r>
      <w:r w:rsidR="00014063">
        <w:rPr>
          <w:rFonts w:ascii="Arial" w:hAnsi="Arial" w:cs="Arial"/>
          <w:b/>
          <w:bCs/>
          <w:sz w:val="20"/>
          <w:szCs w:val="20"/>
        </w:rPr>
        <w:t xml:space="preserve"> i visitatori del museo, 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che si saranno prenotati, potranno assistere ai concerti </w:t>
      </w:r>
      <w:r w:rsidR="00E163CD">
        <w:rPr>
          <w:rFonts w:ascii="Arial" w:hAnsi="Arial" w:cs="Arial"/>
          <w:b/>
          <w:bCs/>
          <w:sz w:val="20"/>
          <w:szCs w:val="20"/>
        </w:rPr>
        <w:t>al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Teatro Romano</w:t>
      </w:r>
      <w:r>
        <w:rPr>
          <w:rFonts w:ascii="Arial" w:hAnsi="Arial" w:cs="Arial"/>
          <w:b/>
          <w:bCs/>
          <w:sz w:val="20"/>
          <w:szCs w:val="20"/>
        </w:rPr>
        <w:t xml:space="preserve"> e nel Salone delle Guardie Svizzere</w:t>
      </w:r>
      <w:r w:rsidRPr="000C04CB">
        <w:rPr>
          <w:rFonts w:ascii="Arial" w:hAnsi="Arial" w:cs="Arial"/>
          <w:b/>
          <w:bCs/>
          <w:sz w:val="20"/>
          <w:szCs w:val="20"/>
        </w:rPr>
        <w:t>, fino ad esaurimento dei posti disponibili.</w:t>
      </w:r>
    </w:p>
    <w:p w14:paraId="3C2849A3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9DD977" w14:textId="4D46FAA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 xml:space="preserve">Per la </w:t>
      </w:r>
      <w:r w:rsidRPr="000C04CB">
        <w:rPr>
          <w:rFonts w:ascii="Arial" w:hAnsi="Arial" w:cs="Arial"/>
          <w:b/>
          <w:bCs/>
          <w:i/>
          <w:sz w:val="20"/>
          <w:szCs w:val="20"/>
        </w:rPr>
        <w:t>Notte della Musica</w:t>
      </w:r>
      <w:r w:rsidRPr="000C04CB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il 21 giugno,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i Musei Reali rimarranno aperti dalle ore 19.30 alle ore 23.30 (ultimo ingresso 22.45), </w:t>
      </w:r>
      <w:r>
        <w:rPr>
          <w:rFonts w:ascii="Arial" w:hAnsi="Arial" w:cs="Arial"/>
          <w:b/>
          <w:bCs/>
          <w:sz w:val="20"/>
          <w:szCs w:val="20"/>
        </w:rPr>
        <w:t>con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tariffa speciale di 3 euro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performance musicali lungo il percorso di visita.</w:t>
      </w:r>
    </w:p>
    <w:p w14:paraId="72AC8F9B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0E245E" w14:textId="25D9A222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0C04CB">
        <w:rPr>
          <w:rFonts w:ascii="Arial" w:hAnsi="Arial" w:cs="Arial"/>
          <w:b/>
          <w:bCs/>
          <w:sz w:val="20"/>
          <w:szCs w:val="20"/>
        </w:rPr>
        <w:t>renotazioni: </w:t>
      </w:r>
      <w:hyperlink r:id="rId11" w:tgtFrame="_blank" w:history="1">
        <w:r w:rsidRPr="000C04CB">
          <w:rPr>
            <w:rFonts w:ascii="Arial" w:hAnsi="Arial" w:cs="Arial"/>
            <w:b/>
            <w:bCs/>
            <w:sz w:val="20"/>
            <w:szCs w:val="20"/>
          </w:rPr>
          <w:t>info.torino@coopculture.it</w:t>
        </w:r>
      </w:hyperlink>
    </w:p>
    <w:p w14:paraId="76961C1D" w14:textId="77777777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C168F0" w14:textId="444B478F" w:rsidR="000C04CB" w:rsidRPr="000C04CB" w:rsidRDefault="000C04CB" w:rsidP="000C04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04CB">
        <w:rPr>
          <w:rFonts w:ascii="Arial" w:hAnsi="Arial" w:cs="Arial"/>
          <w:b/>
          <w:bCs/>
          <w:sz w:val="20"/>
          <w:szCs w:val="20"/>
        </w:rPr>
        <w:t xml:space="preserve">Per </w:t>
      </w:r>
      <w:r w:rsidRPr="000C04CB">
        <w:rPr>
          <w:rFonts w:ascii="Arial" w:hAnsi="Arial" w:cs="Arial"/>
          <w:b/>
          <w:bCs/>
          <w:i/>
          <w:sz w:val="20"/>
          <w:szCs w:val="20"/>
        </w:rPr>
        <w:t>Notti Sonore</w:t>
      </w:r>
      <w:r w:rsidRPr="000C04CB">
        <w:rPr>
          <w:rFonts w:ascii="Arial" w:hAnsi="Arial" w:cs="Arial"/>
          <w:b/>
          <w:bCs/>
          <w:sz w:val="20"/>
          <w:szCs w:val="20"/>
        </w:rPr>
        <w:t xml:space="preserve"> si rimanda al calendario di ciascun evento.</w:t>
      </w:r>
    </w:p>
    <w:p w14:paraId="1CBC90E7" w14:textId="77777777" w:rsidR="000C04CB" w:rsidRPr="000C04CB" w:rsidRDefault="000C04CB" w:rsidP="000C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DF07C" w14:textId="73B734B2" w:rsidR="00D30747" w:rsidRPr="00605049" w:rsidRDefault="000C04CB" w:rsidP="00F96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Programma e informazioni dettagliate in continuo aggiornamento sul</w:t>
      </w:r>
      <w:r w:rsidR="003119CB">
        <w:rPr>
          <w:rFonts w:ascii="Arial" w:hAnsi="Arial" w:cs="Arial"/>
          <w:b/>
          <w:bCs/>
          <w:sz w:val="20"/>
          <w:szCs w:val="20"/>
        </w:rPr>
        <w:t>la pagina ufficiale</w:t>
      </w:r>
      <w:r w:rsidR="005535DF">
        <w:rPr>
          <w:rFonts w:ascii="Arial" w:hAnsi="Arial" w:cs="Arial"/>
          <w:b/>
          <w:bCs/>
          <w:sz w:val="20"/>
          <w:szCs w:val="20"/>
        </w:rPr>
        <w:t xml:space="preserve"> della rassegna</w:t>
      </w:r>
      <w:r w:rsidR="003119CB">
        <w:rPr>
          <w:rFonts w:ascii="Arial" w:hAnsi="Arial" w:cs="Arial"/>
          <w:b/>
          <w:bCs/>
          <w:sz w:val="20"/>
          <w:szCs w:val="20"/>
        </w:rPr>
        <w:t>:</w:t>
      </w:r>
      <w:r w:rsidR="005535DF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="002D7CEB" w:rsidRPr="00605049">
          <w:rPr>
            <w:rStyle w:val="Collegamentoipertestuale"/>
            <w:rFonts w:ascii="Arial" w:hAnsi="Arial" w:cs="Arial"/>
            <w:sz w:val="20"/>
            <w:szCs w:val="20"/>
          </w:rPr>
          <w:t>https://museireali.beniculturali.it/events/estate-reale/</w:t>
        </w:r>
      </w:hyperlink>
    </w:p>
    <w:p w14:paraId="37402F4A" w14:textId="6685623E" w:rsidR="004C4B7F" w:rsidRPr="00605049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5049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Sito internet:</w:t>
      </w:r>
    </w:p>
    <w:p w14:paraId="3462FB55" w14:textId="77777777" w:rsidR="004C4B7F" w:rsidRPr="00EE410F" w:rsidRDefault="00A1131E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13">
        <w:r w:rsidR="004C4B7F" w:rsidRPr="00EE410F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https://museireali.beniculturali.it </w:t>
        </w:r>
      </w:hyperlink>
    </w:p>
    <w:p w14:paraId="5450B05D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8ABA60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031CBF82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FB museirealitorino</w:t>
      </w:r>
    </w:p>
    <w:p w14:paraId="00EB8E69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IG museirealitorino</w:t>
      </w:r>
    </w:p>
    <w:p w14:paraId="67C2FDC1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TW MuseiRealiTo</w:t>
      </w:r>
    </w:p>
    <w:p w14:paraId="3E8DBB03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C2A05" w14:textId="24EC14EE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2AF4EA0B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17CA5060" w14:textId="103F0F43" w:rsidR="004C4B7F" w:rsidRPr="00EE410F" w:rsidRDefault="004C4B7F" w:rsidP="00647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Anna Defrancesco | T +39 02 36755700 | M +39 349 6107625 | </w:t>
      </w:r>
      <w:hyperlink r:id="rId14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anna.defrancesco@clp1968.it </w:t>
        </w:r>
      </w:hyperlink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5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4C4B7F" w:rsidRPr="00EE410F" w:rsidSect="00EC2DEF">
      <w:headerReference w:type="default" r:id="rId1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89449" w14:textId="77777777" w:rsidR="00B80DE2" w:rsidRDefault="00B80DE2" w:rsidP="00DF432C">
      <w:r>
        <w:separator/>
      </w:r>
    </w:p>
  </w:endnote>
  <w:endnote w:type="continuationSeparator" w:id="0">
    <w:p w14:paraId="1B917DC5" w14:textId="77777777" w:rsidR="00B80DE2" w:rsidRDefault="00B80DE2" w:rsidP="00D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D802" w14:textId="77777777" w:rsidR="00B80DE2" w:rsidRDefault="00B80DE2" w:rsidP="00DF432C">
      <w:r>
        <w:separator/>
      </w:r>
    </w:p>
  </w:footnote>
  <w:footnote w:type="continuationSeparator" w:id="0">
    <w:p w14:paraId="5E30CBF4" w14:textId="77777777" w:rsidR="00B80DE2" w:rsidRDefault="00B80DE2" w:rsidP="00DF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DF432C" w14:paraId="708DAF53" w14:textId="77777777" w:rsidTr="00CA77EB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0C5434" w14:textId="77777777" w:rsidR="00DF432C" w:rsidRDefault="00DF432C" w:rsidP="00DF432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276" w:dyaOrig="1284" w14:anchorId="3A6E65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64.5pt;visibility:visible">
                <v:imagedata r:id="rId1" o:title=""/>
              </v:shape>
              <o:OLEObject Type="Embed" ProgID="PBrush" ShapeID="_x0000_i1025" DrawAspect="Content" ObjectID="_1747487119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070D14" w14:textId="77777777" w:rsidR="00DF432C" w:rsidRDefault="00DF432C" w:rsidP="00DF432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012" w:dyaOrig="1860" w14:anchorId="3846B14B">
              <v:shape id="_x0000_i1026" type="#_x0000_t75" style="width:124.5pt;height:61.5pt;visibility:visible">
                <v:imagedata r:id="rId3" o:title="" croptop="11150f" cropbottom="2549f"/>
              </v:shape>
              <o:OLEObject Type="Embed" ProgID="PBrush" ShapeID="_x0000_i1026" DrawAspect="Content" ObjectID="_1747487120" r:id="rId4"/>
            </w:object>
          </w:r>
        </w:p>
      </w:tc>
    </w:tr>
  </w:tbl>
  <w:p w14:paraId="6125F6E3" w14:textId="77777777" w:rsidR="00DF432C" w:rsidRDefault="00DF432C" w:rsidP="00DF4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02E1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0B4"/>
    <w:multiLevelType w:val="hybridMultilevel"/>
    <w:tmpl w:val="76B687AE"/>
    <w:lvl w:ilvl="0" w:tplc="1D521A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72A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E9"/>
    <w:multiLevelType w:val="hybridMultilevel"/>
    <w:tmpl w:val="08AC33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1"/>
    <w:rsid w:val="00014063"/>
    <w:rsid w:val="00042E05"/>
    <w:rsid w:val="00062571"/>
    <w:rsid w:val="0006733E"/>
    <w:rsid w:val="00086701"/>
    <w:rsid w:val="000A0277"/>
    <w:rsid w:val="000B04D5"/>
    <w:rsid w:val="000C04CB"/>
    <w:rsid w:val="000C33BD"/>
    <w:rsid w:val="000D5ADA"/>
    <w:rsid w:val="000E0B52"/>
    <w:rsid w:val="000F0B70"/>
    <w:rsid w:val="00112046"/>
    <w:rsid w:val="00161865"/>
    <w:rsid w:val="00182A51"/>
    <w:rsid w:val="00193D27"/>
    <w:rsid w:val="00196D00"/>
    <w:rsid w:val="001B1A2A"/>
    <w:rsid w:val="001B6457"/>
    <w:rsid w:val="001C26A2"/>
    <w:rsid w:val="001D0077"/>
    <w:rsid w:val="001E05DF"/>
    <w:rsid w:val="001F5DAE"/>
    <w:rsid w:val="00217E9C"/>
    <w:rsid w:val="00221EBD"/>
    <w:rsid w:val="00243035"/>
    <w:rsid w:val="002439F2"/>
    <w:rsid w:val="00271882"/>
    <w:rsid w:val="0028180B"/>
    <w:rsid w:val="002A1BDA"/>
    <w:rsid w:val="002C71A6"/>
    <w:rsid w:val="002D7CEB"/>
    <w:rsid w:val="00303550"/>
    <w:rsid w:val="00303A7C"/>
    <w:rsid w:val="00310987"/>
    <w:rsid w:val="00310B07"/>
    <w:rsid w:val="003119CB"/>
    <w:rsid w:val="00326FDE"/>
    <w:rsid w:val="00340EFC"/>
    <w:rsid w:val="003458BA"/>
    <w:rsid w:val="00367F27"/>
    <w:rsid w:val="003E1B78"/>
    <w:rsid w:val="004074A7"/>
    <w:rsid w:val="00407EEE"/>
    <w:rsid w:val="0041315A"/>
    <w:rsid w:val="00423CED"/>
    <w:rsid w:val="00455BD7"/>
    <w:rsid w:val="00482411"/>
    <w:rsid w:val="00493C03"/>
    <w:rsid w:val="004B223E"/>
    <w:rsid w:val="004B33E1"/>
    <w:rsid w:val="004B3D1D"/>
    <w:rsid w:val="004B4A9B"/>
    <w:rsid w:val="004C4B7F"/>
    <w:rsid w:val="004F0EEC"/>
    <w:rsid w:val="005021B3"/>
    <w:rsid w:val="005038D6"/>
    <w:rsid w:val="0050412F"/>
    <w:rsid w:val="005439A1"/>
    <w:rsid w:val="00547F37"/>
    <w:rsid w:val="005535DF"/>
    <w:rsid w:val="0055699F"/>
    <w:rsid w:val="00586D46"/>
    <w:rsid w:val="0059224C"/>
    <w:rsid w:val="0059779D"/>
    <w:rsid w:val="005B0275"/>
    <w:rsid w:val="005C5485"/>
    <w:rsid w:val="005D5722"/>
    <w:rsid w:val="005F0275"/>
    <w:rsid w:val="00605049"/>
    <w:rsid w:val="00621314"/>
    <w:rsid w:val="006315F6"/>
    <w:rsid w:val="006319A0"/>
    <w:rsid w:val="00647B60"/>
    <w:rsid w:val="006B20C0"/>
    <w:rsid w:val="006F4260"/>
    <w:rsid w:val="00704C25"/>
    <w:rsid w:val="0075281C"/>
    <w:rsid w:val="00794F39"/>
    <w:rsid w:val="007A043A"/>
    <w:rsid w:val="007C13D3"/>
    <w:rsid w:val="007C6048"/>
    <w:rsid w:val="007F2F8F"/>
    <w:rsid w:val="00827289"/>
    <w:rsid w:val="008341C4"/>
    <w:rsid w:val="00845E7F"/>
    <w:rsid w:val="008B0DB6"/>
    <w:rsid w:val="008C30AB"/>
    <w:rsid w:val="008D17C0"/>
    <w:rsid w:val="008E7985"/>
    <w:rsid w:val="008F42D9"/>
    <w:rsid w:val="00996A52"/>
    <w:rsid w:val="009F0ADB"/>
    <w:rsid w:val="009F5ED9"/>
    <w:rsid w:val="00A1131E"/>
    <w:rsid w:val="00A440CE"/>
    <w:rsid w:val="00AA2ECC"/>
    <w:rsid w:val="00AA37B2"/>
    <w:rsid w:val="00AE00CB"/>
    <w:rsid w:val="00AF4703"/>
    <w:rsid w:val="00B004E8"/>
    <w:rsid w:val="00B06DD5"/>
    <w:rsid w:val="00B26BF2"/>
    <w:rsid w:val="00B35805"/>
    <w:rsid w:val="00B468CF"/>
    <w:rsid w:val="00B63E13"/>
    <w:rsid w:val="00B77B3B"/>
    <w:rsid w:val="00B80DE2"/>
    <w:rsid w:val="00B9074E"/>
    <w:rsid w:val="00BD5DEC"/>
    <w:rsid w:val="00C26E2F"/>
    <w:rsid w:val="00C34DD9"/>
    <w:rsid w:val="00C407A4"/>
    <w:rsid w:val="00C4225C"/>
    <w:rsid w:val="00C455EC"/>
    <w:rsid w:val="00C94CA7"/>
    <w:rsid w:val="00CA69F0"/>
    <w:rsid w:val="00CD414B"/>
    <w:rsid w:val="00CE765A"/>
    <w:rsid w:val="00D0640C"/>
    <w:rsid w:val="00D30747"/>
    <w:rsid w:val="00D408A2"/>
    <w:rsid w:val="00D67B5D"/>
    <w:rsid w:val="00DA1650"/>
    <w:rsid w:val="00DB360C"/>
    <w:rsid w:val="00DF432C"/>
    <w:rsid w:val="00E0237A"/>
    <w:rsid w:val="00E121C7"/>
    <w:rsid w:val="00E163CD"/>
    <w:rsid w:val="00E61210"/>
    <w:rsid w:val="00EA0310"/>
    <w:rsid w:val="00EA6B08"/>
    <w:rsid w:val="00EC0412"/>
    <w:rsid w:val="00EC1986"/>
    <w:rsid w:val="00EC2DEF"/>
    <w:rsid w:val="00EC76FF"/>
    <w:rsid w:val="00EE410F"/>
    <w:rsid w:val="00EF2D79"/>
    <w:rsid w:val="00F0684D"/>
    <w:rsid w:val="00F335CB"/>
    <w:rsid w:val="00F3679C"/>
    <w:rsid w:val="00F62A37"/>
    <w:rsid w:val="00F71EB7"/>
    <w:rsid w:val="00F966E1"/>
    <w:rsid w:val="00FA2877"/>
    <w:rsid w:val="00FD55D2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57EF"/>
  <w15:chartTrackingRefBased/>
  <w15:docId w15:val="{EC0CD17F-6DAB-4B51-8F05-4DC2756A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E41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41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A3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426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useireali.beniculturali.it/museo-antichita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ireali.beniculturali.it/events/estate-rea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torino@coopculture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s://spettacolo.cultura.gov.it/wp-content/uploads/2022/12/Decreto-assegnazione-contributo-bando-Musei-autonomi-signed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8E3C6-3921-41E4-815E-07051A2C4EB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BA7421F-7D9B-4187-BA0D-6E58AF1A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9117F-FDC5-409C-B295-A8AE14792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Office3MRTO</dc:creator>
  <cp:keywords/>
  <dc:description/>
  <cp:lastModifiedBy>Barbara Tuzzolino</cp:lastModifiedBy>
  <cp:revision>26</cp:revision>
  <cp:lastPrinted>2023-05-30T10:43:00Z</cp:lastPrinted>
  <dcterms:created xsi:type="dcterms:W3CDTF">2023-06-05T08:27:00Z</dcterms:created>
  <dcterms:modified xsi:type="dcterms:W3CDTF">2023-06-05T14:19:00Z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