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4B678" w14:textId="77777777" w:rsidR="00652BF9" w:rsidRPr="00652BF9" w:rsidRDefault="00652BF9" w:rsidP="003F2A16">
      <w:pPr>
        <w:spacing w:after="120" w:line="240" w:lineRule="auto"/>
        <w:jc w:val="both"/>
        <w:rPr>
          <w:rFonts w:ascii="Arial" w:hAnsi="Arial" w:cs="Arial"/>
        </w:rPr>
      </w:pPr>
    </w:p>
    <w:p w14:paraId="5BFD12EF" w14:textId="1B55EAD4" w:rsidR="00652BF9" w:rsidRPr="00923AF6" w:rsidRDefault="00652BF9" w:rsidP="00652BF9">
      <w:pPr>
        <w:spacing w:after="0" w:line="240" w:lineRule="auto"/>
        <w:jc w:val="both"/>
        <w:rPr>
          <w:rFonts w:ascii="Arial" w:hAnsi="Arial" w:cs="Arial"/>
          <w:b/>
          <w:bCs/>
          <w:sz w:val="24"/>
          <w:szCs w:val="24"/>
        </w:rPr>
      </w:pPr>
      <w:r w:rsidRPr="00923AF6">
        <w:rPr>
          <w:rFonts w:ascii="Arial" w:hAnsi="Arial" w:cs="Arial"/>
          <w:b/>
          <w:bCs/>
          <w:sz w:val="24"/>
          <w:szCs w:val="24"/>
        </w:rPr>
        <w:t>MARIO TURETTA</w:t>
      </w:r>
    </w:p>
    <w:p w14:paraId="16CC436D" w14:textId="77777777" w:rsidR="00652BF9" w:rsidRPr="00923AF6" w:rsidRDefault="00652BF9" w:rsidP="00652BF9">
      <w:pPr>
        <w:spacing w:after="0" w:line="240" w:lineRule="auto"/>
        <w:jc w:val="both"/>
        <w:rPr>
          <w:rFonts w:ascii="Arial" w:hAnsi="Arial" w:cs="Arial"/>
          <w:b/>
          <w:bCs/>
          <w:sz w:val="24"/>
          <w:szCs w:val="24"/>
        </w:rPr>
      </w:pPr>
      <w:r w:rsidRPr="00923AF6">
        <w:rPr>
          <w:rFonts w:ascii="Arial" w:hAnsi="Arial" w:cs="Arial"/>
          <w:b/>
          <w:bCs/>
          <w:sz w:val="24"/>
          <w:szCs w:val="24"/>
        </w:rPr>
        <w:t>Segretario generale Ministero della cultura</w:t>
      </w:r>
    </w:p>
    <w:p w14:paraId="354375F4" w14:textId="77777777" w:rsidR="00652BF9" w:rsidRPr="00923AF6" w:rsidRDefault="00652BF9" w:rsidP="00652BF9">
      <w:pPr>
        <w:spacing w:after="0" w:line="240" w:lineRule="auto"/>
        <w:jc w:val="both"/>
        <w:rPr>
          <w:rFonts w:ascii="Arial" w:hAnsi="Arial" w:cs="Arial"/>
          <w:b/>
          <w:bCs/>
          <w:sz w:val="24"/>
          <w:szCs w:val="24"/>
        </w:rPr>
      </w:pPr>
      <w:r w:rsidRPr="00923AF6">
        <w:rPr>
          <w:rFonts w:ascii="Arial" w:hAnsi="Arial" w:cs="Arial"/>
          <w:b/>
          <w:bCs/>
          <w:sz w:val="24"/>
          <w:szCs w:val="24"/>
        </w:rPr>
        <w:t>Direttore avocante Musei Reali di Torino</w:t>
      </w:r>
    </w:p>
    <w:p w14:paraId="65DEC29C" w14:textId="77777777" w:rsidR="00652BF9" w:rsidRPr="00652BF9" w:rsidRDefault="00652BF9" w:rsidP="003F2A16">
      <w:pPr>
        <w:spacing w:after="120" w:line="240" w:lineRule="auto"/>
        <w:jc w:val="both"/>
        <w:rPr>
          <w:rFonts w:ascii="Arial" w:hAnsi="Arial" w:cs="Arial"/>
        </w:rPr>
      </w:pPr>
    </w:p>
    <w:p w14:paraId="443B965B" w14:textId="17990EF0" w:rsidR="00814055" w:rsidRPr="00652BF9" w:rsidRDefault="00652BF9" w:rsidP="003F2A16">
      <w:pPr>
        <w:spacing w:after="120" w:line="240" w:lineRule="auto"/>
        <w:jc w:val="both"/>
        <w:rPr>
          <w:rFonts w:ascii="Arial" w:hAnsi="Arial" w:cs="Arial"/>
        </w:rPr>
      </w:pPr>
      <w:r w:rsidRPr="00652BF9">
        <w:rPr>
          <w:rFonts w:ascii="Arial" w:hAnsi="Arial" w:cs="Arial"/>
          <w:noProof/>
          <w:lang w:eastAsia="it-IT"/>
        </w:rPr>
        <w:drawing>
          <wp:anchor distT="0" distB="0" distL="114300" distR="114300" simplePos="0" relativeHeight="251659264" behindDoc="0" locked="0" layoutInCell="1" allowOverlap="1" wp14:anchorId="4295CDE2" wp14:editId="684A3BEF">
            <wp:simplePos x="0" y="0"/>
            <wp:positionH relativeFrom="page">
              <wp:align>right</wp:align>
            </wp:positionH>
            <wp:positionV relativeFrom="margin">
              <wp:posOffset>-873760</wp:posOffset>
            </wp:positionV>
            <wp:extent cx="7541126" cy="2870200"/>
            <wp:effectExtent l="0" t="0" r="3175" b="6350"/>
            <wp:wrapSquare wrapText="bothSides"/>
            <wp:docPr id="910914134" name="Immagine 3" descr="Immagine che contiene testo, schermata, lettera, model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914134" name="Immagine 3" descr="Immagine che contiene testo, schermata, lettera, modello&#10;&#10;Descrizione generat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1126" cy="2870200"/>
                    </a:xfrm>
                    <a:prstGeom prst="rect">
                      <a:avLst/>
                    </a:prstGeom>
                  </pic:spPr>
                </pic:pic>
              </a:graphicData>
            </a:graphic>
          </wp:anchor>
        </w:drawing>
      </w:r>
      <w:r w:rsidR="003A4527" w:rsidRPr="00652BF9">
        <w:rPr>
          <w:rFonts w:ascii="Arial" w:hAnsi="Arial" w:cs="Arial"/>
        </w:rPr>
        <w:t>La Biblioteca Reale</w:t>
      </w:r>
      <w:r w:rsidR="00CC5C48" w:rsidRPr="00652BF9">
        <w:rPr>
          <w:rFonts w:ascii="Arial" w:hAnsi="Arial" w:cs="Arial"/>
        </w:rPr>
        <w:t xml:space="preserve"> </w:t>
      </w:r>
      <w:r w:rsidR="00DF1567" w:rsidRPr="00652BF9">
        <w:rPr>
          <w:rFonts w:ascii="Arial" w:hAnsi="Arial" w:cs="Arial"/>
        </w:rPr>
        <w:t xml:space="preserve">di Torino </w:t>
      </w:r>
      <w:r w:rsidR="003A4527" w:rsidRPr="00652BF9">
        <w:rPr>
          <w:rFonts w:ascii="Arial" w:hAnsi="Arial" w:cs="Arial"/>
        </w:rPr>
        <w:t>fu istituita nel 1831 da</w:t>
      </w:r>
      <w:r w:rsidR="00505D4F" w:rsidRPr="00652BF9">
        <w:rPr>
          <w:rFonts w:ascii="Arial" w:hAnsi="Arial" w:cs="Arial"/>
        </w:rPr>
        <w:t xml:space="preserve"> </w:t>
      </w:r>
      <w:r w:rsidR="003A4527" w:rsidRPr="00652BF9">
        <w:rPr>
          <w:rFonts w:ascii="Arial" w:hAnsi="Arial" w:cs="Arial"/>
        </w:rPr>
        <w:t>Carlo Alberto di Savoia</w:t>
      </w:r>
      <w:r w:rsidR="00215298" w:rsidRPr="00652BF9">
        <w:rPr>
          <w:rFonts w:ascii="Arial" w:hAnsi="Arial" w:cs="Arial"/>
        </w:rPr>
        <w:t xml:space="preserve"> </w:t>
      </w:r>
      <w:r w:rsidR="003A4527" w:rsidRPr="00652BF9">
        <w:rPr>
          <w:rFonts w:ascii="Arial" w:hAnsi="Arial" w:cs="Arial"/>
        </w:rPr>
        <w:t>Carignano</w:t>
      </w:r>
      <w:r w:rsidR="008F79D6" w:rsidRPr="00652BF9">
        <w:rPr>
          <w:rFonts w:ascii="Arial" w:hAnsi="Arial" w:cs="Arial"/>
        </w:rPr>
        <w:t xml:space="preserve"> </w:t>
      </w:r>
      <w:r w:rsidR="000F475D" w:rsidRPr="00652BF9">
        <w:rPr>
          <w:rFonts w:ascii="Arial" w:hAnsi="Arial" w:cs="Arial"/>
        </w:rPr>
        <w:t xml:space="preserve">per </w:t>
      </w:r>
      <w:r w:rsidR="008F79D6" w:rsidRPr="00652BF9">
        <w:rPr>
          <w:rFonts w:ascii="Arial" w:hAnsi="Arial" w:cs="Arial"/>
        </w:rPr>
        <w:t>ospita</w:t>
      </w:r>
      <w:r w:rsidR="000F475D" w:rsidRPr="00652BF9">
        <w:rPr>
          <w:rFonts w:ascii="Arial" w:hAnsi="Arial" w:cs="Arial"/>
        </w:rPr>
        <w:t>re</w:t>
      </w:r>
      <w:r w:rsidR="008F79D6" w:rsidRPr="00652BF9">
        <w:rPr>
          <w:rFonts w:ascii="Arial" w:hAnsi="Arial" w:cs="Arial"/>
        </w:rPr>
        <w:t xml:space="preserve"> le più prestigiose raccolte bibliografiche sabaude</w:t>
      </w:r>
      <w:r w:rsidR="009B3BBF" w:rsidRPr="00652BF9">
        <w:rPr>
          <w:rFonts w:ascii="Arial" w:hAnsi="Arial" w:cs="Arial"/>
        </w:rPr>
        <w:t>; c</w:t>
      </w:r>
      <w:r w:rsidR="002813A2" w:rsidRPr="00652BF9">
        <w:rPr>
          <w:rFonts w:ascii="Arial" w:hAnsi="Arial" w:cs="Arial"/>
        </w:rPr>
        <w:t xml:space="preserve">on il riconoscimento </w:t>
      </w:r>
      <w:r w:rsidR="00CC5C48" w:rsidRPr="00652BF9">
        <w:rPr>
          <w:rFonts w:ascii="Arial" w:hAnsi="Arial" w:cs="Arial"/>
        </w:rPr>
        <w:t xml:space="preserve">nel 2014 </w:t>
      </w:r>
      <w:r w:rsidR="002813A2" w:rsidRPr="00652BF9">
        <w:rPr>
          <w:rFonts w:ascii="Arial" w:hAnsi="Arial" w:cs="Arial"/>
        </w:rPr>
        <w:t>dell’autonomia</w:t>
      </w:r>
      <w:r w:rsidR="00913C25" w:rsidRPr="00652BF9">
        <w:rPr>
          <w:rFonts w:ascii="Arial" w:hAnsi="Arial" w:cs="Arial"/>
        </w:rPr>
        <w:t xml:space="preserve"> </w:t>
      </w:r>
      <w:r w:rsidR="002813A2" w:rsidRPr="00652BF9">
        <w:rPr>
          <w:rFonts w:ascii="Arial" w:hAnsi="Arial" w:cs="Arial"/>
        </w:rPr>
        <w:t>del Polo Reale</w:t>
      </w:r>
      <w:r w:rsidR="00215298" w:rsidRPr="00652BF9">
        <w:rPr>
          <w:rFonts w:ascii="Arial" w:hAnsi="Arial" w:cs="Arial"/>
        </w:rPr>
        <w:t xml:space="preserve">, </w:t>
      </w:r>
      <w:r w:rsidR="00913C25" w:rsidRPr="00652BF9">
        <w:rPr>
          <w:rFonts w:ascii="Arial" w:hAnsi="Arial" w:cs="Arial"/>
        </w:rPr>
        <w:t>poi</w:t>
      </w:r>
      <w:r w:rsidR="002813A2" w:rsidRPr="00652BF9">
        <w:rPr>
          <w:rFonts w:ascii="Arial" w:hAnsi="Arial" w:cs="Arial"/>
        </w:rPr>
        <w:t xml:space="preserve"> Musei Reali</w:t>
      </w:r>
      <w:r w:rsidR="00215298" w:rsidRPr="00652BF9">
        <w:rPr>
          <w:rFonts w:ascii="Arial" w:hAnsi="Arial" w:cs="Arial"/>
        </w:rPr>
        <w:t>,</w:t>
      </w:r>
      <w:r w:rsidR="00CC5C48" w:rsidRPr="00652BF9">
        <w:rPr>
          <w:rFonts w:ascii="Arial" w:hAnsi="Arial" w:cs="Arial"/>
        </w:rPr>
        <w:t xml:space="preserve"> </w:t>
      </w:r>
      <w:r w:rsidR="007E467E" w:rsidRPr="00652BF9">
        <w:rPr>
          <w:rFonts w:ascii="Arial" w:hAnsi="Arial" w:cs="Arial"/>
        </w:rPr>
        <w:t xml:space="preserve">la </w:t>
      </w:r>
      <w:r w:rsidR="00E565D6" w:rsidRPr="00652BF9">
        <w:rPr>
          <w:rFonts w:ascii="Arial" w:hAnsi="Arial" w:cs="Arial"/>
        </w:rPr>
        <w:t>B</w:t>
      </w:r>
      <w:r w:rsidR="007E467E" w:rsidRPr="00652BF9">
        <w:rPr>
          <w:rFonts w:ascii="Arial" w:hAnsi="Arial" w:cs="Arial"/>
        </w:rPr>
        <w:t xml:space="preserve">iblioteca </w:t>
      </w:r>
      <w:r w:rsidR="003A4527" w:rsidRPr="00652BF9">
        <w:rPr>
          <w:rFonts w:ascii="Arial" w:hAnsi="Arial" w:cs="Arial"/>
        </w:rPr>
        <w:t>è entrata a far parte del</w:t>
      </w:r>
      <w:r w:rsidR="00CC5C48" w:rsidRPr="00652BF9">
        <w:rPr>
          <w:rFonts w:ascii="Arial" w:hAnsi="Arial" w:cs="Arial"/>
        </w:rPr>
        <w:t>lo straordinario sistema</w:t>
      </w:r>
      <w:r w:rsidR="003A4527" w:rsidRPr="00652BF9">
        <w:rPr>
          <w:rFonts w:ascii="Arial" w:hAnsi="Arial" w:cs="Arial"/>
        </w:rPr>
        <w:t xml:space="preserve"> museale nel cuore della città che comprende la </w:t>
      </w:r>
      <w:r w:rsidR="002813A2" w:rsidRPr="00652BF9">
        <w:rPr>
          <w:rFonts w:ascii="Arial" w:hAnsi="Arial" w:cs="Arial"/>
        </w:rPr>
        <w:t xml:space="preserve">prima reggia d’Italia </w:t>
      </w:r>
      <w:r w:rsidR="003A4527" w:rsidRPr="00652BF9">
        <w:rPr>
          <w:rFonts w:ascii="Arial" w:hAnsi="Arial" w:cs="Arial"/>
        </w:rPr>
        <w:t>con i suoi giardini, la Cappella della Sindone, la Galleria Sabauda</w:t>
      </w:r>
      <w:r w:rsidR="00A0099E" w:rsidRPr="00652BF9">
        <w:rPr>
          <w:rFonts w:ascii="Arial" w:hAnsi="Arial" w:cs="Arial"/>
        </w:rPr>
        <w:t>,</w:t>
      </w:r>
      <w:r w:rsidR="003A4527" w:rsidRPr="00652BF9">
        <w:rPr>
          <w:rFonts w:ascii="Arial" w:hAnsi="Arial" w:cs="Arial"/>
        </w:rPr>
        <w:t xml:space="preserve"> </w:t>
      </w:r>
      <w:r w:rsidR="00A0099E" w:rsidRPr="00652BF9">
        <w:rPr>
          <w:rFonts w:ascii="Arial" w:hAnsi="Arial" w:cs="Arial"/>
        </w:rPr>
        <w:t>i</w:t>
      </w:r>
      <w:r w:rsidR="003A4527" w:rsidRPr="00652BF9">
        <w:rPr>
          <w:rFonts w:ascii="Arial" w:hAnsi="Arial" w:cs="Arial"/>
        </w:rPr>
        <w:t>l Museo di Antichità</w:t>
      </w:r>
      <w:r w:rsidR="00A0099E" w:rsidRPr="00652BF9">
        <w:rPr>
          <w:rFonts w:ascii="Arial" w:hAnsi="Arial" w:cs="Arial"/>
        </w:rPr>
        <w:t xml:space="preserve"> e l</w:t>
      </w:r>
      <w:r w:rsidR="00CC5C48" w:rsidRPr="00652BF9">
        <w:rPr>
          <w:rFonts w:ascii="Arial" w:hAnsi="Arial" w:cs="Arial"/>
        </w:rPr>
        <w:t>’</w:t>
      </w:r>
      <w:r w:rsidR="00A0099E" w:rsidRPr="00652BF9">
        <w:rPr>
          <w:rFonts w:ascii="Arial" w:hAnsi="Arial" w:cs="Arial"/>
        </w:rPr>
        <w:t>Armeria Reale, alla quale è collegata tramite la Scala delle Epigrafi</w:t>
      </w:r>
      <w:r w:rsidR="003A4527" w:rsidRPr="00652BF9">
        <w:rPr>
          <w:rFonts w:ascii="Arial" w:hAnsi="Arial" w:cs="Arial"/>
        </w:rPr>
        <w:t xml:space="preserve">. I Musei Reali sono </w:t>
      </w:r>
      <w:r w:rsidR="00CC5C48" w:rsidRPr="00652BF9">
        <w:rPr>
          <w:rFonts w:ascii="Arial" w:hAnsi="Arial" w:cs="Arial"/>
        </w:rPr>
        <w:t xml:space="preserve">oggi </w:t>
      </w:r>
      <w:r w:rsidR="003A4527" w:rsidRPr="00652BF9">
        <w:rPr>
          <w:rFonts w:ascii="Arial" w:hAnsi="Arial" w:cs="Arial"/>
        </w:rPr>
        <w:t>un’istituzione di livello dirigenziale generale</w:t>
      </w:r>
      <w:r w:rsidR="00CC5C48" w:rsidRPr="00652BF9">
        <w:rPr>
          <w:rFonts w:ascii="Arial" w:hAnsi="Arial" w:cs="Arial"/>
        </w:rPr>
        <w:t>,</w:t>
      </w:r>
      <w:r w:rsidR="00215298" w:rsidRPr="00652BF9">
        <w:rPr>
          <w:rFonts w:ascii="Arial" w:hAnsi="Arial" w:cs="Arial"/>
        </w:rPr>
        <w:t xml:space="preserve"> come stabilito </w:t>
      </w:r>
      <w:r w:rsidR="00505D4F" w:rsidRPr="00652BF9">
        <w:rPr>
          <w:rFonts w:ascii="Arial" w:hAnsi="Arial" w:cs="Arial"/>
        </w:rPr>
        <w:t xml:space="preserve">il 17 ottobre 2023 </w:t>
      </w:r>
      <w:r w:rsidR="008F79D6" w:rsidRPr="00652BF9">
        <w:rPr>
          <w:rFonts w:ascii="Arial" w:hAnsi="Arial" w:cs="Arial"/>
        </w:rPr>
        <w:t>con</w:t>
      </w:r>
      <w:r w:rsidR="00CC5C48" w:rsidRPr="00652BF9">
        <w:rPr>
          <w:rFonts w:ascii="Arial" w:hAnsi="Arial" w:cs="Arial"/>
        </w:rPr>
        <w:t xml:space="preserve"> </w:t>
      </w:r>
      <w:r w:rsidR="003A4527" w:rsidRPr="00652BF9">
        <w:rPr>
          <w:rFonts w:ascii="Arial" w:hAnsi="Arial" w:cs="Arial"/>
        </w:rPr>
        <w:t>Decreto del Presidente del Consiglio dei Ministri</w:t>
      </w:r>
      <w:r w:rsidR="00215298" w:rsidRPr="00652BF9">
        <w:rPr>
          <w:rFonts w:ascii="Arial" w:hAnsi="Arial" w:cs="Arial"/>
        </w:rPr>
        <w:t>,</w:t>
      </w:r>
      <w:r w:rsidR="003A4527" w:rsidRPr="00652BF9">
        <w:rPr>
          <w:rFonts w:ascii="Arial" w:hAnsi="Arial" w:cs="Arial"/>
        </w:rPr>
        <w:t xml:space="preserve"> </w:t>
      </w:r>
      <w:r w:rsidR="002813A2" w:rsidRPr="00652BF9">
        <w:rPr>
          <w:rFonts w:ascii="Arial" w:hAnsi="Arial" w:cs="Arial"/>
        </w:rPr>
        <w:t>un</w:t>
      </w:r>
      <w:r w:rsidR="008F79D6" w:rsidRPr="00652BF9">
        <w:rPr>
          <w:rFonts w:ascii="Arial" w:hAnsi="Arial" w:cs="Arial"/>
        </w:rPr>
        <w:t>’</w:t>
      </w:r>
      <w:r w:rsidR="00215298" w:rsidRPr="00652BF9">
        <w:rPr>
          <w:rFonts w:ascii="Arial" w:hAnsi="Arial" w:cs="Arial"/>
        </w:rPr>
        <w:t>e</w:t>
      </w:r>
      <w:r w:rsidR="003A4527" w:rsidRPr="00652BF9">
        <w:rPr>
          <w:rFonts w:ascii="Arial" w:hAnsi="Arial" w:cs="Arial"/>
        </w:rPr>
        <w:t xml:space="preserve">ccellenza </w:t>
      </w:r>
      <w:r w:rsidR="00274158" w:rsidRPr="00652BF9">
        <w:rPr>
          <w:rFonts w:ascii="Arial" w:hAnsi="Arial" w:cs="Arial"/>
        </w:rPr>
        <w:t xml:space="preserve">che si </w:t>
      </w:r>
      <w:r w:rsidR="008F79D6" w:rsidRPr="00652BF9">
        <w:rPr>
          <w:rFonts w:ascii="Arial" w:hAnsi="Arial" w:cs="Arial"/>
        </w:rPr>
        <w:t>inserisce</w:t>
      </w:r>
      <w:r w:rsidR="00274158" w:rsidRPr="00652BF9">
        <w:rPr>
          <w:rFonts w:ascii="Arial" w:hAnsi="Arial" w:cs="Arial"/>
        </w:rPr>
        <w:t xml:space="preserve"> </w:t>
      </w:r>
      <w:r w:rsidR="003A4527" w:rsidRPr="00652BF9">
        <w:rPr>
          <w:rFonts w:ascii="Arial" w:hAnsi="Arial" w:cs="Arial"/>
        </w:rPr>
        <w:t>tra i principali musei italiani e</w:t>
      </w:r>
      <w:r w:rsidR="000F475D" w:rsidRPr="00652BF9">
        <w:rPr>
          <w:rFonts w:ascii="Arial" w:hAnsi="Arial" w:cs="Arial"/>
        </w:rPr>
        <w:t xml:space="preserve"> tra</w:t>
      </w:r>
      <w:r w:rsidR="00215298" w:rsidRPr="00652BF9">
        <w:rPr>
          <w:rFonts w:ascii="Arial" w:hAnsi="Arial" w:cs="Arial"/>
        </w:rPr>
        <w:t xml:space="preserve"> </w:t>
      </w:r>
      <w:r w:rsidR="003A4527" w:rsidRPr="00652BF9">
        <w:rPr>
          <w:rFonts w:ascii="Arial" w:hAnsi="Arial" w:cs="Arial"/>
        </w:rPr>
        <w:t xml:space="preserve">i più </w:t>
      </w:r>
      <w:r w:rsidR="001101CD" w:rsidRPr="00652BF9">
        <w:rPr>
          <w:rFonts w:ascii="Arial" w:hAnsi="Arial" w:cs="Arial"/>
        </w:rPr>
        <w:t>rilevanti</w:t>
      </w:r>
      <w:r w:rsidR="003A4527" w:rsidRPr="00652BF9">
        <w:rPr>
          <w:rFonts w:ascii="Arial" w:hAnsi="Arial" w:cs="Arial"/>
        </w:rPr>
        <w:t xml:space="preserve"> </w:t>
      </w:r>
      <w:r w:rsidR="00274158" w:rsidRPr="00652BF9">
        <w:rPr>
          <w:rFonts w:ascii="Arial" w:hAnsi="Arial" w:cs="Arial"/>
        </w:rPr>
        <w:t>complessi</w:t>
      </w:r>
      <w:r w:rsidR="003A4527" w:rsidRPr="00652BF9">
        <w:rPr>
          <w:rFonts w:ascii="Arial" w:hAnsi="Arial" w:cs="Arial"/>
        </w:rPr>
        <w:t xml:space="preserve"> museali internazionali</w:t>
      </w:r>
      <w:r w:rsidR="003F2A16" w:rsidRPr="00652BF9">
        <w:rPr>
          <w:rFonts w:ascii="Arial" w:hAnsi="Arial" w:cs="Arial"/>
        </w:rPr>
        <w:t>, dotati di una collezione di eccezionale ricchezza e prestigio in cui spicca</w:t>
      </w:r>
      <w:r w:rsidR="00814055" w:rsidRPr="00652BF9">
        <w:rPr>
          <w:rFonts w:ascii="Arial" w:hAnsi="Arial" w:cs="Arial"/>
        </w:rPr>
        <w:t xml:space="preserve"> </w:t>
      </w:r>
      <w:r w:rsidR="003F2A16" w:rsidRPr="00652BF9">
        <w:rPr>
          <w:rFonts w:ascii="Arial" w:hAnsi="Arial" w:cs="Arial"/>
        </w:rPr>
        <w:t xml:space="preserve">il </w:t>
      </w:r>
      <w:r w:rsidR="003F2A16" w:rsidRPr="00652BF9">
        <w:rPr>
          <w:rFonts w:ascii="Arial" w:hAnsi="Arial" w:cs="Arial"/>
          <w:i/>
          <w:iCs/>
        </w:rPr>
        <w:t>corpus</w:t>
      </w:r>
      <w:r w:rsidR="003F2A16" w:rsidRPr="00652BF9">
        <w:rPr>
          <w:rFonts w:ascii="Arial" w:hAnsi="Arial" w:cs="Arial"/>
        </w:rPr>
        <w:t xml:space="preserve"> leonardiano della Biblioteca Reale.</w:t>
      </w:r>
    </w:p>
    <w:p w14:paraId="61FAD18D" w14:textId="1F803929" w:rsidR="00814055" w:rsidRPr="00652BF9" w:rsidRDefault="00814055" w:rsidP="00814055">
      <w:pPr>
        <w:spacing w:line="240" w:lineRule="auto"/>
        <w:jc w:val="both"/>
        <w:rPr>
          <w:rFonts w:ascii="Arial" w:hAnsi="Arial" w:cs="Arial"/>
        </w:rPr>
      </w:pPr>
      <w:r w:rsidRPr="00652BF9">
        <w:rPr>
          <w:rFonts w:ascii="Arial" w:hAnsi="Arial" w:cs="Arial"/>
        </w:rPr>
        <w:t xml:space="preserve">In un originale accostamento tra </w:t>
      </w:r>
      <w:r w:rsidR="00E42221" w:rsidRPr="00652BF9">
        <w:rPr>
          <w:rFonts w:ascii="Arial" w:hAnsi="Arial" w:cs="Arial"/>
        </w:rPr>
        <w:t>i fogli</w:t>
      </w:r>
      <w:r w:rsidRPr="00652BF9">
        <w:rPr>
          <w:rFonts w:ascii="Arial" w:hAnsi="Arial" w:cs="Arial"/>
        </w:rPr>
        <w:t xml:space="preserve"> autografi torinesi e </w:t>
      </w:r>
      <w:r w:rsidR="00E42221" w:rsidRPr="00652BF9">
        <w:rPr>
          <w:rFonts w:ascii="Arial" w:hAnsi="Arial" w:cs="Arial"/>
        </w:rPr>
        <w:t xml:space="preserve">le </w:t>
      </w:r>
      <w:r w:rsidRPr="00652BF9">
        <w:rPr>
          <w:rFonts w:ascii="Arial" w:hAnsi="Arial" w:cs="Arial"/>
        </w:rPr>
        <w:t xml:space="preserve">straordinarie opere in prestito, l’esposizione </w:t>
      </w:r>
      <w:r w:rsidRPr="00652BF9">
        <w:rPr>
          <w:rFonts w:ascii="Arial" w:hAnsi="Arial" w:cs="Arial"/>
          <w:i/>
          <w:iCs/>
        </w:rPr>
        <w:t>L’Autoritratto di Leonardo. Storia e contemporaneità di un capolavoro</w:t>
      </w:r>
      <w:r w:rsidRPr="00652BF9">
        <w:rPr>
          <w:rFonts w:ascii="Arial" w:hAnsi="Arial" w:cs="Arial"/>
        </w:rPr>
        <w:t xml:space="preserve"> si concentra sull’</w:t>
      </w:r>
      <w:r w:rsidRPr="00652BF9">
        <w:rPr>
          <w:rFonts w:ascii="Arial" w:hAnsi="Arial" w:cs="Arial"/>
          <w:i/>
          <w:iCs/>
        </w:rPr>
        <w:t>unicum</w:t>
      </w:r>
      <w:r w:rsidRPr="00652BF9">
        <w:rPr>
          <w:rFonts w:ascii="Arial" w:hAnsi="Arial" w:cs="Arial"/>
        </w:rPr>
        <w:t>, l’</w:t>
      </w:r>
      <w:r w:rsidRPr="00652BF9">
        <w:rPr>
          <w:rFonts w:ascii="Arial" w:hAnsi="Arial" w:cs="Arial"/>
          <w:i/>
          <w:iCs/>
        </w:rPr>
        <w:t>Autoritratto</w:t>
      </w:r>
      <w:r w:rsidRPr="00652BF9">
        <w:rPr>
          <w:rFonts w:ascii="Arial" w:hAnsi="Arial" w:cs="Arial"/>
        </w:rPr>
        <w:t xml:space="preserve">, una delle più celebri icone della storia dell’arte mondiale, e traccia un percorso diacronico sulla fortuna plurisecolare dell’iconografia di Leonardo da Vinci. La mostra si presenta in una versione del tutto inedita rispetto alle precedenti rassegne </w:t>
      </w:r>
      <w:r w:rsidR="00C0615A" w:rsidRPr="00652BF9">
        <w:rPr>
          <w:rFonts w:ascii="Arial" w:hAnsi="Arial" w:cs="Arial"/>
        </w:rPr>
        <w:t xml:space="preserve">ed </w:t>
      </w:r>
      <w:r w:rsidRPr="00652BF9">
        <w:rPr>
          <w:rFonts w:ascii="Arial" w:hAnsi="Arial" w:cs="Arial"/>
        </w:rPr>
        <w:t xml:space="preserve">evidenzia la fitta rete di relazioni con musei e luoghi della cultura statali, quali le Gallerie dell’Accademia di Venezia e la Biblioteca Nazionale di Napoli, e la collaborazione con importanti istituzioni milanesi, l’Accademia di Belle Arti di Brera in particolare, ma anche la Veneranda Biblioteca Ambrosiana e il Castello Sforzesco. I prestiti eccezionali dialogano con le opere della Biblioteca Reale per ricostruire il contesto e l’attività di Leonardo negli ultimi anni della sua vita, </w:t>
      </w:r>
      <w:r w:rsidR="00C0615A" w:rsidRPr="00652BF9">
        <w:rPr>
          <w:rFonts w:ascii="Arial" w:hAnsi="Arial" w:cs="Arial"/>
        </w:rPr>
        <w:t xml:space="preserve">quando </w:t>
      </w:r>
      <w:r w:rsidRPr="00652BF9">
        <w:rPr>
          <w:rFonts w:ascii="Arial" w:hAnsi="Arial" w:cs="Arial"/>
        </w:rPr>
        <w:t>realizza</w:t>
      </w:r>
      <w:r w:rsidR="00C0615A" w:rsidRPr="00652BF9">
        <w:rPr>
          <w:rFonts w:ascii="Arial" w:hAnsi="Arial" w:cs="Arial"/>
        </w:rPr>
        <w:t xml:space="preserve"> </w:t>
      </w:r>
      <w:r w:rsidRPr="00652BF9">
        <w:rPr>
          <w:rFonts w:ascii="Arial" w:hAnsi="Arial" w:cs="Arial"/>
        </w:rPr>
        <w:t>l’</w:t>
      </w:r>
      <w:r w:rsidRPr="00652BF9">
        <w:rPr>
          <w:rFonts w:ascii="Arial" w:hAnsi="Arial" w:cs="Arial"/>
          <w:i/>
          <w:iCs/>
        </w:rPr>
        <w:t>Autoritratto</w:t>
      </w:r>
      <w:r w:rsidR="000A679C" w:rsidRPr="00652BF9">
        <w:rPr>
          <w:rFonts w:ascii="Arial" w:hAnsi="Arial" w:cs="Arial"/>
        </w:rPr>
        <w:t xml:space="preserve">. Il nucleo </w:t>
      </w:r>
      <w:r w:rsidRPr="00652BF9">
        <w:rPr>
          <w:rFonts w:ascii="Arial" w:hAnsi="Arial" w:cs="Arial"/>
        </w:rPr>
        <w:t xml:space="preserve">di opere provenienti da istituzioni pubbliche e da collezioni private, che ricostruisce la fortuna del volto di Leonardo dal Cinquecento all’Ottocento, evidenzia la lezione </w:t>
      </w:r>
      <w:r w:rsidR="009E394C" w:rsidRPr="00652BF9">
        <w:rPr>
          <w:rFonts w:ascii="Arial" w:hAnsi="Arial" w:cs="Arial"/>
        </w:rPr>
        <w:t xml:space="preserve">inesauribile del maestro, </w:t>
      </w:r>
      <w:r w:rsidRPr="00652BF9">
        <w:rPr>
          <w:rFonts w:ascii="Arial" w:hAnsi="Arial" w:cs="Arial"/>
        </w:rPr>
        <w:t xml:space="preserve">il cui segno indelebile emerge negli artisti della sua generazione e delle successive. Una eredità </w:t>
      </w:r>
      <w:r w:rsidR="000A679C" w:rsidRPr="00652BF9">
        <w:rPr>
          <w:rFonts w:ascii="Arial" w:hAnsi="Arial" w:cs="Arial"/>
        </w:rPr>
        <w:t>del linguaggio l</w:t>
      </w:r>
      <w:r w:rsidR="003E473D" w:rsidRPr="00652BF9">
        <w:rPr>
          <w:rFonts w:ascii="Arial" w:hAnsi="Arial" w:cs="Arial"/>
        </w:rPr>
        <w:t xml:space="preserve">eonardesco </w:t>
      </w:r>
      <w:r w:rsidRPr="00652BF9">
        <w:rPr>
          <w:rFonts w:ascii="Arial" w:hAnsi="Arial" w:cs="Arial"/>
        </w:rPr>
        <w:t>testim</w:t>
      </w:r>
      <w:r w:rsidR="003E473D" w:rsidRPr="00652BF9">
        <w:rPr>
          <w:rFonts w:ascii="Arial" w:hAnsi="Arial" w:cs="Arial"/>
        </w:rPr>
        <w:t>oniata anche dalle raccolte della Galleria Sabauda che</w:t>
      </w:r>
      <w:r w:rsidRPr="00652BF9">
        <w:rPr>
          <w:rFonts w:ascii="Arial" w:hAnsi="Arial" w:cs="Arial"/>
        </w:rPr>
        <w:t>, in una sala al primo piano</w:t>
      </w:r>
      <w:r w:rsidR="008D651C" w:rsidRPr="00652BF9">
        <w:rPr>
          <w:rFonts w:ascii="Arial" w:hAnsi="Arial" w:cs="Arial"/>
        </w:rPr>
        <w:t>,</w:t>
      </w:r>
      <w:r w:rsidRPr="00652BF9">
        <w:rPr>
          <w:rFonts w:ascii="Arial" w:hAnsi="Arial" w:cs="Arial"/>
        </w:rPr>
        <w:t xml:space="preserve"> </w:t>
      </w:r>
      <w:r w:rsidR="003E473D" w:rsidRPr="00652BF9">
        <w:rPr>
          <w:rFonts w:ascii="Arial" w:hAnsi="Arial" w:cs="Arial"/>
        </w:rPr>
        <w:t>mostra</w:t>
      </w:r>
      <w:r w:rsidRPr="00652BF9">
        <w:rPr>
          <w:rFonts w:ascii="Arial" w:hAnsi="Arial" w:cs="Arial"/>
        </w:rPr>
        <w:t xml:space="preserve"> per </w:t>
      </w:r>
      <w:r w:rsidR="003E473D" w:rsidRPr="00652BF9">
        <w:rPr>
          <w:rFonts w:ascii="Arial" w:hAnsi="Arial" w:cs="Arial"/>
        </w:rPr>
        <w:t>l’occasione</w:t>
      </w:r>
      <w:r w:rsidRPr="00652BF9">
        <w:rPr>
          <w:rFonts w:ascii="Arial" w:hAnsi="Arial" w:cs="Arial"/>
        </w:rPr>
        <w:t xml:space="preserve"> venti opere di maestri, eredi e continuatori della lezione di Leonardo, in un </w:t>
      </w:r>
      <w:r w:rsidR="009E394C" w:rsidRPr="00652BF9">
        <w:rPr>
          <w:rFonts w:ascii="Arial" w:hAnsi="Arial" w:cs="Arial"/>
        </w:rPr>
        <w:t>dialogo continuo</w:t>
      </w:r>
      <w:r w:rsidRPr="00652BF9">
        <w:rPr>
          <w:rFonts w:ascii="Arial" w:hAnsi="Arial" w:cs="Arial"/>
        </w:rPr>
        <w:t xml:space="preserve"> tra collezioni e spazi riuniti in un unico sistema museale. </w:t>
      </w:r>
    </w:p>
    <w:p w14:paraId="52D8149E" w14:textId="235161F8" w:rsidR="006A2DF9" w:rsidRPr="00652BF9" w:rsidRDefault="006A2DF9" w:rsidP="00814055">
      <w:pPr>
        <w:spacing w:line="240" w:lineRule="auto"/>
        <w:jc w:val="both"/>
        <w:rPr>
          <w:rFonts w:ascii="Arial" w:hAnsi="Arial" w:cs="Arial"/>
        </w:rPr>
      </w:pPr>
      <w:r w:rsidRPr="00652BF9">
        <w:rPr>
          <w:rFonts w:ascii="Arial" w:hAnsi="Arial" w:cs="Arial"/>
        </w:rPr>
        <w:t xml:space="preserve">Nel 1893 giunge a Torino anche il </w:t>
      </w:r>
      <w:r w:rsidRPr="00652BF9">
        <w:rPr>
          <w:rFonts w:ascii="Arial" w:hAnsi="Arial" w:cs="Arial"/>
          <w:i/>
          <w:iCs/>
        </w:rPr>
        <w:t>Codice sul volo degli uccelli</w:t>
      </w:r>
      <w:r w:rsidRPr="00652BF9">
        <w:rPr>
          <w:rFonts w:ascii="Arial" w:hAnsi="Arial" w:cs="Arial"/>
        </w:rPr>
        <w:t xml:space="preserve">, il taccuino redatto da Leonardo tra il 1505 e il 1506 che raccoglie in maniera organica le riflessioni per la macchina volante e i pensieri di meccanica, idraulica, architettura, disegno di figura. Questioni cruciali che risuonano fino al XXI secolo, di ispirazione anche per gli ingegneri spaziali della NASA che, nel 2011, decisero di inviare su Marte le immagini digitali del </w:t>
      </w:r>
      <w:r w:rsidRPr="00652BF9">
        <w:rPr>
          <w:rFonts w:ascii="Arial" w:hAnsi="Arial" w:cs="Arial"/>
          <w:i/>
          <w:iCs/>
        </w:rPr>
        <w:t>Codice sul volo</w:t>
      </w:r>
      <w:r w:rsidRPr="00652BF9">
        <w:rPr>
          <w:rFonts w:ascii="Arial" w:hAnsi="Arial" w:cs="Arial"/>
        </w:rPr>
        <w:t xml:space="preserve"> e dell’</w:t>
      </w:r>
      <w:r w:rsidRPr="00652BF9">
        <w:rPr>
          <w:rFonts w:ascii="Arial" w:hAnsi="Arial" w:cs="Arial"/>
          <w:i/>
          <w:iCs/>
        </w:rPr>
        <w:t>Autoritratto</w:t>
      </w:r>
      <w:r w:rsidRPr="00652BF9">
        <w:rPr>
          <w:rFonts w:ascii="Arial" w:hAnsi="Arial" w:cs="Arial"/>
        </w:rPr>
        <w:t>: Leonardo ha influenzato per secoli le più ambiziose conquiste umane</w:t>
      </w:r>
      <w:r w:rsidR="00572832" w:rsidRPr="00652BF9">
        <w:rPr>
          <w:rFonts w:ascii="Arial" w:hAnsi="Arial" w:cs="Arial"/>
        </w:rPr>
        <w:t xml:space="preserve"> e</w:t>
      </w:r>
      <w:r w:rsidRPr="00652BF9">
        <w:rPr>
          <w:rFonts w:ascii="Arial" w:hAnsi="Arial" w:cs="Arial"/>
        </w:rPr>
        <w:t xml:space="preserve"> </w:t>
      </w:r>
      <w:r w:rsidR="00572832" w:rsidRPr="00652BF9">
        <w:rPr>
          <w:rFonts w:ascii="Arial" w:hAnsi="Arial" w:cs="Arial"/>
        </w:rPr>
        <w:t xml:space="preserve">il suo </w:t>
      </w:r>
      <w:r w:rsidRPr="00652BF9">
        <w:rPr>
          <w:rFonts w:ascii="Arial" w:hAnsi="Arial" w:cs="Arial"/>
        </w:rPr>
        <w:t xml:space="preserve">ingegno abbraccia simultaneamente arte e scienza. </w:t>
      </w:r>
    </w:p>
    <w:p w14:paraId="101A437B" w14:textId="214884B2" w:rsidR="00814055" w:rsidRDefault="00814055" w:rsidP="00814055">
      <w:pPr>
        <w:spacing w:line="240" w:lineRule="auto"/>
        <w:jc w:val="both"/>
        <w:rPr>
          <w:rFonts w:ascii="Arial" w:hAnsi="Arial" w:cs="Arial"/>
        </w:rPr>
      </w:pPr>
      <w:r w:rsidRPr="00652BF9">
        <w:rPr>
          <w:rFonts w:ascii="Arial" w:hAnsi="Arial" w:cs="Arial"/>
        </w:rPr>
        <w:lastRenderedPageBreak/>
        <w:t xml:space="preserve">L’esposizione intende </w:t>
      </w:r>
      <w:r w:rsidR="008D651C" w:rsidRPr="00652BF9">
        <w:rPr>
          <w:rFonts w:ascii="Arial" w:hAnsi="Arial" w:cs="Arial"/>
        </w:rPr>
        <w:t xml:space="preserve">valorizzare </w:t>
      </w:r>
      <w:r w:rsidRPr="00652BF9">
        <w:rPr>
          <w:rFonts w:ascii="Arial" w:hAnsi="Arial" w:cs="Arial"/>
        </w:rPr>
        <w:t>il nucleo grafico di Leonardo da Vinci, identitario per i Musei Reali, sia tramite la lettura storica dell’</w:t>
      </w:r>
      <w:r w:rsidRPr="00652BF9">
        <w:rPr>
          <w:rFonts w:ascii="Arial" w:hAnsi="Arial" w:cs="Arial"/>
          <w:i/>
          <w:iCs/>
        </w:rPr>
        <w:t xml:space="preserve">Autoritratto </w:t>
      </w:r>
      <w:r w:rsidRPr="00652BF9">
        <w:rPr>
          <w:rFonts w:ascii="Arial" w:hAnsi="Arial" w:cs="Arial"/>
        </w:rPr>
        <w:t xml:space="preserve">e della sua fortuna nei secoli, sia attraverso la contemporaneità: l’incontro con il celebre disegno è anticipato in Biblioteca Reale da una installazione multimediale che restituisce le sembianze di Leonardo con effetti visivi cinematografici, ideati esclusivamente per la mostra. Il dialogo con la contemporaneità trova poi la sua realizzazione plastica attraverso le opere di uno degli </w:t>
      </w:r>
      <w:r w:rsidR="00171C09" w:rsidRPr="00652BF9">
        <w:rPr>
          <w:rFonts w:ascii="Arial" w:hAnsi="Arial" w:cs="Arial"/>
        </w:rPr>
        <w:t>interpreti</w:t>
      </w:r>
      <w:r w:rsidRPr="00652BF9">
        <w:rPr>
          <w:rFonts w:ascii="Arial" w:hAnsi="Arial" w:cs="Arial"/>
        </w:rPr>
        <w:t xml:space="preserve"> che meglio hanno reso in forma figurativa la complessità dei sentimenti umani: quindici sculture dell’artista toscano Giuliano Vangi sono incastonate in una sala neobarocca al primo piano della Galleria Sabauda e nel Giardino Ducale a raccontare la perentorietà del volto, dello sguardo che guarda sé stesso e l’altro da sé, </w:t>
      </w:r>
      <w:r w:rsidR="00260F68" w:rsidRPr="00652BF9">
        <w:rPr>
          <w:rFonts w:ascii="Arial" w:hAnsi="Arial" w:cs="Arial"/>
        </w:rPr>
        <w:t>allo stesso tempo</w:t>
      </w:r>
      <w:r w:rsidRPr="00652BF9">
        <w:rPr>
          <w:rFonts w:ascii="Arial" w:hAnsi="Arial" w:cs="Arial"/>
        </w:rPr>
        <w:t>. Suggestioni e narrazioni si intrecciano e si distribuiscono lungo il percorso</w:t>
      </w:r>
      <w:r w:rsidR="00260F68" w:rsidRPr="00652BF9">
        <w:rPr>
          <w:rFonts w:ascii="Arial" w:hAnsi="Arial" w:cs="Arial"/>
        </w:rPr>
        <w:t>,</w:t>
      </w:r>
      <w:r w:rsidRPr="00652BF9">
        <w:rPr>
          <w:rFonts w:ascii="Arial" w:hAnsi="Arial" w:cs="Arial"/>
        </w:rPr>
        <w:t xml:space="preserve"> incrociando i vari ambiti del sapere </w:t>
      </w:r>
      <w:r w:rsidR="00260F68" w:rsidRPr="00652BF9">
        <w:rPr>
          <w:rFonts w:ascii="Arial" w:hAnsi="Arial" w:cs="Arial"/>
        </w:rPr>
        <w:t>studiati</w:t>
      </w:r>
      <w:r w:rsidRPr="00652BF9">
        <w:rPr>
          <w:rFonts w:ascii="Arial" w:hAnsi="Arial" w:cs="Arial"/>
        </w:rPr>
        <w:t xml:space="preserve"> da Leonardo e i diversi mezzi di rappresentazione del pensiero: il disegno, la pittura e la scultura si rivelano ancora oggi strumenti preziosi per indagare la realtà attraverso l’esperienza, ‘madre di ogni certezza’.</w:t>
      </w:r>
    </w:p>
    <w:p w14:paraId="6AF56152" w14:textId="2868F93C" w:rsidR="000F475D" w:rsidRPr="00652BF9" w:rsidRDefault="00652BF9" w:rsidP="00652BF9">
      <w:pPr>
        <w:spacing w:line="240" w:lineRule="auto"/>
        <w:jc w:val="both"/>
        <w:rPr>
          <w:rFonts w:ascii="Arial" w:hAnsi="Arial" w:cs="Arial"/>
        </w:rPr>
      </w:pPr>
      <w:r>
        <w:rPr>
          <w:rFonts w:ascii="Arial" w:hAnsi="Arial" w:cs="Arial"/>
        </w:rPr>
        <w:t>Torino, 27 marzo 2024</w:t>
      </w:r>
    </w:p>
    <w:sectPr w:rsidR="000F475D" w:rsidRPr="00652BF9" w:rsidSect="005C1AA5">
      <w:footerReference w:type="first" r:id="rId11"/>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9301D" w14:textId="77777777" w:rsidR="005C1AA5" w:rsidRDefault="005C1AA5" w:rsidP="005C1AA5">
      <w:pPr>
        <w:spacing w:after="0" w:line="240" w:lineRule="auto"/>
      </w:pPr>
      <w:r>
        <w:separator/>
      </w:r>
    </w:p>
  </w:endnote>
  <w:endnote w:type="continuationSeparator" w:id="0">
    <w:p w14:paraId="266F6CF2" w14:textId="77777777" w:rsidR="005C1AA5" w:rsidRDefault="005C1AA5" w:rsidP="005C1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AA7C" w14:textId="086EDEC5" w:rsidR="005C1AA5" w:rsidRDefault="005C1AA5">
    <w:pPr>
      <w:pStyle w:val="Pidipagina"/>
    </w:pPr>
    <w:r>
      <w:rPr>
        <w:noProof/>
      </w:rPr>
      <w:drawing>
        <wp:inline distT="0" distB="0" distL="0" distR="0" wp14:anchorId="2064EC9B" wp14:editId="5AD5C342">
          <wp:extent cx="6116320" cy="871220"/>
          <wp:effectExtent l="0" t="0" r="0" b="5080"/>
          <wp:docPr id="1" name="Immagine 1" descr="Immagine che contiene testo, Carattere, linea,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linea, schermata&#10;&#10;Descrizione generat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16320" cy="8712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114A4" w14:textId="77777777" w:rsidR="005C1AA5" w:rsidRDefault="005C1AA5" w:rsidP="005C1AA5">
      <w:pPr>
        <w:spacing w:after="0" w:line="240" w:lineRule="auto"/>
      </w:pPr>
      <w:r>
        <w:separator/>
      </w:r>
    </w:p>
  </w:footnote>
  <w:footnote w:type="continuationSeparator" w:id="0">
    <w:p w14:paraId="6F5013AF" w14:textId="77777777" w:rsidR="005C1AA5" w:rsidRDefault="005C1AA5" w:rsidP="005C1A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527"/>
    <w:rsid w:val="00000FF9"/>
    <w:rsid w:val="00033EEA"/>
    <w:rsid w:val="00094BF1"/>
    <w:rsid w:val="000A679C"/>
    <w:rsid w:val="000C54EE"/>
    <w:rsid w:val="000D6A1D"/>
    <w:rsid w:val="000F475D"/>
    <w:rsid w:val="001101CD"/>
    <w:rsid w:val="0017007D"/>
    <w:rsid w:val="00171C09"/>
    <w:rsid w:val="001A5235"/>
    <w:rsid w:val="001E01BD"/>
    <w:rsid w:val="001E6268"/>
    <w:rsid w:val="00215298"/>
    <w:rsid w:val="00260F68"/>
    <w:rsid w:val="00274158"/>
    <w:rsid w:val="002813A2"/>
    <w:rsid w:val="002C097A"/>
    <w:rsid w:val="002D28C7"/>
    <w:rsid w:val="002F16DB"/>
    <w:rsid w:val="003548DA"/>
    <w:rsid w:val="00356134"/>
    <w:rsid w:val="00365BD9"/>
    <w:rsid w:val="003A4527"/>
    <w:rsid w:val="003A5CE9"/>
    <w:rsid w:val="003C2A5F"/>
    <w:rsid w:val="003C7B8E"/>
    <w:rsid w:val="003D7D12"/>
    <w:rsid w:val="003E473D"/>
    <w:rsid w:val="003F2A16"/>
    <w:rsid w:val="0041718D"/>
    <w:rsid w:val="00476448"/>
    <w:rsid w:val="00485B40"/>
    <w:rsid w:val="0048703E"/>
    <w:rsid w:val="00497FA6"/>
    <w:rsid w:val="004F082C"/>
    <w:rsid w:val="00505D4F"/>
    <w:rsid w:val="005239BD"/>
    <w:rsid w:val="005447EB"/>
    <w:rsid w:val="00546C1D"/>
    <w:rsid w:val="00552FFC"/>
    <w:rsid w:val="00555D29"/>
    <w:rsid w:val="00572832"/>
    <w:rsid w:val="00595F93"/>
    <w:rsid w:val="005C1AA5"/>
    <w:rsid w:val="005D3FE7"/>
    <w:rsid w:val="005E011D"/>
    <w:rsid w:val="005F35AB"/>
    <w:rsid w:val="0063420E"/>
    <w:rsid w:val="00652BF9"/>
    <w:rsid w:val="006935E8"/>
    <w:rsid w:val="006A2DF9"/>
    <w:rsid w:val="006B01A1"/>
    <w:rsid w:val="006F3476"/>
    <w:rsid w:val="006F5006"/>
    <w:rsid w:val="00703040"/>
    <w:rsid w:val="00707BCB"/>
    <w:rsid w:val="00740729"/>
    <w:rsid w:val="00754BD1"/>
    <w:rsid w:val="00770451"/>
    <w:rsid w:val="00771493"/>
    <w:rsid w:val="007845EF"/>
    <w:rsid w:val="007A1F49"/>
    <w:rsid w:val="007B1547"/>
    <w:rsid w:val="007E467E"/>
    <w:rsid w:val="00814055"/>
    <w:rsid w:val="00832260"/>
    <w:rsid w:val="008C1D5A"/>
    <w:rsid w:val="008D651C"/>
    <w:rsid w:val="008F79D6"/>
    <w:rsid w:val="00905069"/>
    <w:rsid w:val="00912AE5"/>
    <w:rsid w:val="00913C25"/>
    <w:rsid w:val="00923AF6"/>
    <w:rsid w:val="00947910"/>
    <w:rsid w:val="009920D0"/>
    <w:rsid w:val="009B3BBF"/>
    <w:rsid w:val="009B3FF4"/>
    <w:rsid w:val="009B7AFA"/>
    <w:rsid w:val="009E394C"/>
    <w:rsid w:val="00A0099E"/>
    <w:rsid w:val="00A179C1"/>
    <w:rsid w:val="00AD101C"/>
    <w:rsid w:val="00B22657"/>
    <w:rsid w:val="00B71025"/>
    <w:rsid w:val="00B86DA2"/>
    <w:rsid w:val="00BC0DC9"/>
    <w:rsid w:val="00BD61C2"/>
    <w:rsid w:val="00C0615A"/>
    <w:rsid w:val="00CC4A42"/>
    <w:rsid w:val="00CC5C48"/>
    <w:rsid w:val="00CD6F7B"/>
    <w:rsid w:val="00D275CE"/>
    <w:rsid w:val="00DF1567"/>
    <w:rsid w:val="00E055AB"/>
    <w:rsid w:val="00E42221"/>
    <w:rsid w:val="00E565D6"/>
    <w:rsid w:val="00E726CB"/>
    <w:rsid w:val="00E97263"/>
    <w:rsid w:val="00F53008"/>
    <w:rsid w:val="00FC77EE"/>
    <w:rsid w:val="00FF68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6AA57"/>
  <w15:chartTrackingRefBased/>
  <w15:docId w15:val="{495FBE7A-C512-42CA-BBBD-09A941765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A45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A45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A452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A452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A452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A452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A452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A452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A452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A452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A452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A452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A452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A452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A452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A452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A452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A4527"/>
    <w:rPr>
      <w:rFonts w:eastAsiaTheme="majorEastAsia" w:cstheme="majorBidi"/>
      <w:color w:val="272727" w:themeColor="text1" w:themeTint="D8"/>
    </w:rPr>
  </w:style>
  <w:style w:type="paragraph" w:styleId="Titolo">
    <w:name w:val="Title"/>
    <w:basedOn w:val="Normale"/>
    <w:next w:val="Normale"/>
    <w:link w:val="TitoloCarattere"/>
    <w:uiPriority w:val="10"/>
    <w:qFormat/>
    <w:rsid w:val="003A45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A452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A452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A452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A452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A4527"/>
    <w:rPr>
      <w:i/>
      <w:iCs/>
      <w:color w:val="404040" w:themeColor="text1" w:themeTint="BF"/>
    </w:rPr>
  </w:style>
  <w:style w:type="paragraph" w:styleId="Paragrafoelenco">
    <w:name w:val="List Paragraph"/>
    <w:basedOn w:val="Normale"/>
    <w:uiPriority w:val="34"/>
    <w:qFormat/>
    <w:rsid w:val="003A4527"/>
    <w:pPr>
      <w:ind w:left="720"/>
      <w:contextualSpacing/>
    </w:pPr>
  </w:style>
  <w:style w:type="character" w:styleId="Enfasiintensa">
    <w:name w:val="Intense Emphasis"/>
    <w:basedOn w:val="Carpredefinitoparagrafo"/>
    <w:uiPriority w:val="21"/>
    <w:qFormat/>
    <w:rsid w:val="003A4527"/>
    <w:rPr>
      <w:i/>
      <w:iCs/>
      <w:color w:val="0F4761" w:themeColor="accent1" w:themeShade="BF"/>
    </w:rPr>
  </w:style>
  <w:style w:type="paragraph" w:styleId="Citazioneintensa">
    <w:name w:val="Intense Quote"/>
    <w:basedOn w:val="Normale"/>
    <w:next w:val="Normale"/>
    <w:link w:val="CitazioneintensaCarattere"/>
    <w:uiPriority w:val="30"/>
    <w:qFormat/>
    <w:rsid w:val="003A4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A4527"/>
    <w:rPr>
      <w:i/>
      <w:iCs/>
      <w:color w:val="0F4761" w:themeColor="accent1" w:themeShade="BF"/>
    </w:rPr>
  </w:style>
  <w:style w:type="character" w:styleId="Riferimentointenso">
    <w:name w:val="Intense Reference"/>
    <w:basedOn w:val="Carpredefinitoparagrafo"/>
    <w:uiPriority w:val="32"/>
    <w:qFormat/>
    <w:rsid w:val="003A4527"/>
    <w:rPr>
      <w:b/>
      <w:bCs/>
      <w:smallCaps/>
      <w:color w:val="0F4761" w:themeColor="accent1" w:themeShade="BF"/>
      <w:spacing w:val="5"/>
    </w:rPr>
  </w:style>
  <w:style w:type="paragraph" w:styleId="Intestazione">
    <w:name w:val="header"/>
    <w:basedOn w:val="Normale"/>
    <w:link w:val="IntestazioneCarattere"/>
    <w:uiPriority w:val="99"/>
    <w:unhideWhenUsed/>
    <w:rsid w:val="005C1AA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C1AA5"/>
  </w:style>
  <w:style w:type="paragraph" w:styleId="Pidipagina">
    <w:name w:val="footer"/>
    <w:basedOn w:val="Normale"/>
    <w:link w:val="PidipaginaCarattere"/>
    <w:uiPriority w:val="99"/>
    <w:unhideWhenUsed/>
    <w:rsid w:val="005C1AA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1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930109">
      <w:bodyDiv w:val="1"/>
      <w:marLeft w:val="0"/>
      <w:marRight w:val="0"/>
      <w:marTop w:val="0"/>
      <w:marBottom w:val="0"/>
      <w:divBdr>
        <w:top w:val="none" w:sz="0" w:space="0" w:color="auto"/>
        <w:left w:val="none" w:sz="0" w:space="0" w:color="auto"/>
        <w:bottom w:val="none" w:sz="0" w:space="0" w:color="auto"/>
        <w:right w:val="none" w:sz="0" w:space="0" w:color="auto"/>
      </w:divBdr>
    </w:div>
    <w:div w:id="187966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F505C-09C1-4078-8264-681C23B0F3D7}">
  <ds:schemaRefs>
    <ds:schemaRef ds:uri="http://schemas.openxmlformats.org/officeDocument/2006/bibliography"/>
  </ds:schemaRefs>
</ds:datastoreItem>
</file>

<file path=customXml/itemProps2.xml><?xml version="1.0" encoding="utf-8"?>
<ds:datastoreItem xmlns:ds="http://schemas.openxmlformats.org/officeDocument/2006/customXml" ds:itemID="{92FE6701-3B9D-4FA3-BE5F-3F5B3173312B}">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3.xml><?xml version="1.0" encoding="utf-8"?>
<ds:datastoreItem xmlns:ds="http://schemas.openxmlformats.org/officeDocument/2006/customXml" ds:itemID="{4884DD7B-B11F-41FE-8980-73DC5C325002}">
  <ds:schemaRefs>
    <ds:schemaRef ds:uri="http://schemas.microsoft.com/sharepoint/v3/contenttype/forms"/>
  </ds:schemaRefs>
</ds:datastoreItem>
</file>

<file path=customXml/itemProps4.xml><?xml version="1.0" encoding="utf-8"?>
<ds:datastoreItem xmlns:ds="http://schemas.openxmlformats.org/officeDocument/2006/customXml" ds:itemID="{099EB0D6-0BA2-486D-8E38-6D16824B3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674</Words>
  <Characters>3842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Damiano Valerio</dc:creator>
  <cp:keywords/>
  <dc:description/>
  <cp:lastModifiedBy>Carlo Ghielmetti</cp:lastModifiedBy>
  <cp:revision>4</cp:revision>
  <cp:lastPrinted>2024-02-26T09:44:00Z</cp:lastPrinted>
  <dcterms:created xsi:type="dcterms:W3CDTF">2024-03-26T08:41:00Z</dcterms:created>
  <dcterms:modified xsi:type="dcterms:W3CDTF">2024-03-26T09:09:00Z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