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B1" w:rsidRDefault="00F53AC2">
      <w:pPr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Antigone -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Monologo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per </w:t>
      </w:r>
      <w:proofErr w:type="gramStart"/>
      <w:r>
        <w:rPr>
          <w:rFonts w:ascii="Calibri" w:eastAsia="Calibri" w:hAnsi="Calibri" w:cs="Calibri"/>
          <w:b/>
          <w:sz w:val="30"/>
          <w:szCs w:val="30"/>
        </w:rPr>
        <w:t>donna</w:t>
      </w:r>
      <w:proofErr w:type="gramEnd"/>
      <w:r>
        <w:rPr>
          <w:rFonts w:ascii="Calibri" w:eastAsia="Calibri" w:hAnsi="Calibri" w:cs="Calibri"/>
          <w:b/>
          <w:sz w:val="30"/>
          <w:szCs w:val="30"/>
        </w:rPr>
        <w:t xml:space="preserve"> sola</w:t>
      </w:r>
    </w:p>
    <w:p w:rsidR="00D863B1" w:rsidRDefault="00F53AC2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Spettacolo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teatrale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tradotto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in LIS e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visita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guidata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tradotta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in LIS </w:t>
      </w:r>
    </w:p>
    <w:p w:rsidR="006311B3" w:rsidRPr="00B02510" w:rsidRDefault="006311B3" w:rsidP="006311B3">
      <w:pPr>
        <w:jc w:val="center"/>
        <w:rPr>
          <w:rFonts w:ascii="Calibri" w:eastAsia="Calibri" w:hAnsi="Calibri" w:cs="Calibri"/>
          <w:b/>
        </w:rPr>
      </w:pPr>
      <w:proofErr w:type="gramStart"/>
      <w:r w:rsidRPr="00B02510">
        <w:rPr>
          <w:rFonts w:ascii="Calibri" w:eastAsia="Calibri" w:hAnsi="Calibri" w:cs="Calibri"/>
          <w:b/>
        </w:rPr>
        <w:t>15</w:t>
      </w:r>
      <w:proofErr w:type="gramEnd"/>
      <w:r w:rsidRPr="00B02510">
        <w:rPr>
          <w:rFonts w:ascii="Calibri" w:eastAsia="Calibri" w:hAnsi="Calibri" w:cs="Calibri"/>
          <w:b/>
        </w:rPr>
        <w:t xml:space="preserve"> </w:t>
      </w:r>
      <w:proofErr w:type="spellStart"/>
      <w:r w:rsidRPr="00B02510">
        <w:rPr>
          <w:rFonts w:ascii="Calibri" w:eastAsia="Calibri" w:hAnsi="Calibri" w:cs="Calibri"/>
          <w:b/>
        </w:rPr>
        <w:t>settembre</w:t>
      </w:r>
      <w:proofErr w:type="spellEnd"/>
      <w:r w:rsidRPr="00B02510">
        <w:rPr>
          <w:rFonts w:ascii="Calibri" w:eastAsia="Calibri" w:hAnsi="Calibri" w:cs="Calibri"/>
          <w:b/>
        </w:rPr>
        <w:t xml:space="preserve"> 2024</w:t>
      </w:r>
    </w:p>
    <w:p w:rsidR="00D863B1" w:rsidRPr="006311B3" w:rsidRDefault="00D863B1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D863B1" w:rsidRDefault="00F53AC2">
      <w:pPr>
        <w:jc w:val="center"/>
        <w:rPr>
          <w:rFonts w:ascii="Helvetica Neue" w:eastAsia="Helvetica Neue" w:hAnsi="Helvetica Neue" w:cs="Helvetica Neue"/>
          <w:i/>
          <w:sz w:val="18"/>
          <w:szCs w:val="18"/>
        </w:rPr>
      </w:pPr>
      <w:r>
        <w:rPr>
          <w:rFonts w:ascii="Helvetica Neue" w:eastAsia="Helvetica Neue" w:hAnsi="Helvetica Neue" w:cs="Helvetica Neue"/>
          <w:i/>
          <w:noProof/>
          <w:sz w:val="18"/>
          <w:szCs w:val="18"/>
          <w:lang w:val="it-IT" w:eastAsia="it-IT"/>
        </w:rPr>
        <w:drawing>
          <wp:inline distT="114300" distB="114300" distL="114300" distR="114300">
            <wp:extent cx="3287788" cy="2459449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7788" cy="24594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63B1" w:rsidRDefault="00D863B1">
      <w:pPr>
        <w:rPr>
          <w:rFonts w:ascii="Calibri" w:eastAsia="Calibri" w:hAnsi="Calibri" w:cs="Calibri"/>
        </w:rPr>
      </w:pPr>
    </w:p>
    <w:p w:rsidR="00D863B1" w:rsidRPr="003955C3" w:rsidRDefault="003955C3">
      <w:pPr>
        <w:rPr>
          <w:rFonts w:ascii="Calibri" w:eastAsia="Calibri" w:hAnsi="Calibri" w:cs="Calibri"/>
          <w:lang w:val="it-IT"/>
        </w:rPr>
      </w:pPr>
      <w:r w:rsidRPr="003955C3">
        <w:rPr>
          <w:rFonts w:ascii="Calibri" w:eastAsia="Calibri" w:hAnsi="Calibri" w:cs="Calibri"/>
          <w:lang w:val="it-IT"/>
        </w:rPr>
        <w:t xml:space="preserve">Nell'ambito della rassegna </w:t>
      </w:r>
      <w:r w:rsidR="00C30B67">
        <w:rPr>
          <w:rFonts w:ascii="Calibri" w:eastAsia="Calibri" w:hAnsi="Calibri" w:cs="Calibri"/>
          <w:lang w:val="it-IT"/>
        </w:rPr>
        <w:t>“</w:t>
      </w:r>
      <w:r w:rsidR="00F53AC2" w:rsidRPr="003955C3">
        <w:rPr>
          <w:rFonts w:ascii="Calibri" w:eastAsia="Calibri" w:hAnsi="Calibri" w:cs="Calibri"/>
          <w:lang w:val="it-IT"/>
        </w:rPr>
        <w:t>Estate Reale</w:t>
      </w:r>
      <w:r w:rsidRPr="003955C3">
        <w:rPr>
          <w:rFonts w:ascii="Calibri" w:eastAsia="Calibri" w:hAnsi="Calibri" w:cs="Calibri"/>
          <w:lang w:val="it-IT"/>
        </w:rPr>
        <w:t xml:space="preserve"> 2024</w:t>
      </w:r>
      <w:r w:rsidR="00C30B67">
        <w:rPr>
          <w:rFonts w:ascii="Calibri" w:eastAsia="Calibri" w:hAnsi="Calibri" w:cs="Calibri"/>
          <w:lang w:val="it-IT"/>
        </w:rPr>
        <w:t>”</w:t>
      </w:r>
      <w:r w:rsidR="00F53AC2" w:rsidRPr="003955C3">
        <w:rPr>
          <w:rFonts w:ascii="Calibri" w:eastAsia="Calibri" w:hAnsi="Calibri" w:cs="Calibri"/>
          <w:lang w:val="it-IT"/>
        </w:rPr>
        <w:t xml:space="preserve">, </w:t>
      </w:r>
      <w:r w:rsidR="00F53AC2" w:rsidRPr="003955C3">
        <w:rPr>
          <w:rFonts w:ascii="Calibri" w:eastAsia="Calibri" w:hAnsi="Calibri" w:cs="Calibri"/>
          <w:b/>
          <w:lang w:val="it-IT"/>
        </w:rPr>
        <w:t>Oltranza Festival</w:t>
      </w:r>
      <w:r w:rsidR="00F53AC2" w:rsidRPr="003955C3">
        <w:rPr>
          <w:rFonts w:ascii="Calibri" w:eastAsia="Calibri" w:hAnsi="Calibri" w:cs="Calibri"/>
          <w:lang w:val="it-IT"/>
        </w:rPr>
        <w:t xml:space="preserve">, in collaborazione con i </w:t>
      </w:r>
      <w:r w:rsidR="00F53AC2" w:rsidRPr="003955C3">
        <w:rPr>
          <w:rFonts w:ascii="Calibri" w:eastAsia="Calibri" w:hAnsi="Calibri" w:cs="Calibri"/>
          <w:b/>
          <w:lang w:val="it-IT"/>
        </w:rPr>
        <w:t>Musei Reali</w:t>
      </w:r>
      <w:r w:rsidR="00F53AC2" w:rsidRPr="003955C3">
        <w:rPr>
          <w:rFonts w:ascii="Calibri" w:eastAsia="Calibri" w:hAnsi="Calibri" w:cs="Calibri"/>
          <w:lang w:val="it-IT"/>
        </w:rPr>
        <w:t xml:space="preserve">, presenta una serata speciale dedicata all'accessibilità dell'arte e della cultura. L'evento, che si inserisce nel palinsesto degli eventi serali del museo, prendendo parte al ciclo "Echi di antichità”, comprende una </w:t>
      </w:r>
      <w:r w:rsidR="00F53AC2" w:rsidRPr="003955C3">
        <w:rPr>
          <w:rFonts w:ascii="Calibri" w:eastAsia="Calibri" w:hAnsi="Calibri" w:cs="Calibri"/>
          <w:b/>
          <w:lang w:val="it-IT"/>
        </w:rPr>
        <w:t>visita guidata</w:t>
      </w:r>
      <w:r w:rsidR="00F53AC2" w:rsidRPr="003955C3">
        <w:rPr>
          <w:rFonts w:ascii="Calibri" w:eastAsia="Calibri" w:hAnsi="Calibri" w:cs="Calibri"/>
          <w:lang w:val="it-IT"/>
        </w:rPr>
        <w:t xml:space="preserve"> alla mostra</w:t>
      </w:r>
      <w:r w:rsidR="00A72E3B">
        <w:rPr>
          <w:rFonts w:ascii="Calibri" w:eastAsia="Calibri" w:hAnsi="Calibri" w:cs="Calibri"/>
          <w:lang w:val="it-IT"/>
        </w:rPr>
        <w:t xml:space="preserve"> ar</w:t>
      </w:r>
      <w:r w:rsidR="008942F7">
        <w:rPr>
          <w:rFonts w:ascii="Calibri" w:eastAsia="Calibri" w:hAnsi="Calibri" w:cs="Calibri"/>
          <w:lang w:val="it-IT"/>
        </w:rPr>
        <w:t>c</w:t>
      </w:r>
      <w:r w:rsidR="00A72E3B">
        <w:rPr>
          <w:rFonts w:ascii="Calibri" w:eastAsia="Calibri" w:hAnsi="Calibri" w:cs="Calibri"/>
          <w:lang w:val="it-IT"/>
        </w:rPr>
        <w:t>heologica</w:t>
      </w:r>
      <w:r w:rsidR="0020629A">
        <w:rPr>
          <w:rFonts w:ascii="Calibri" w:eastAsia="Calibri" w:hAnsi="Calibri" w:cs="Calibri"/>
          <w:lang w:val="it-IT"/>
        </w:rPr>
        <w:t xml:space="preserve"> "La Scandalosa e la M</w:t>
      </w:r>
      <w:r w:rsidR="00F53AC2" w:rsidRPr="003955C3">
        <w:rPr>
          <w:rFonts w:ascii="Calibri" w:eastAsia="Calibri" w:hAnsi="Calibri" w:cs="Calibri"/>
          <w:lang w:val="it-IT"/>
        </w:rPr>
        <w:t>agnifica. 300 anni di ricerche in Piemonte su I</w:t>
      </w:r>
      <w:r>
        <w:rPr>
          <w:rFonts w:ascii="Calibri" w:eastAsia="Calibri" w:hAnsi="Calibri" w:cs="Calibri"/>
          <w:lang w:val="it-IT"/>
        </w:rPr>
        <w:t xml:space="preserve">ndustria e sul culto di Iside" </w:t>
      </w:r>
      <w:r w:rsidR="00F53AC2" w:rsidRPr="003955C3">
        <w:rPr>
          <w:rFonts w:ascii="Calibri" w:eastAsia="Calibri" w:hAnsi="Calibri" w:cs="Calibri"/>
          <w:b/>
          <w:lang w:val="it-IT"/>
        </w:rPr>
        <w:t>tradotta in Lingua dei Segni Italiana</w:t>
      </w:r>
      <w:r w:rsidR="00F53AC2" w:rsidRPr="003955C3">
        <w:rPr>
          <w:rFonts w:ascii="Calibri" w:eastAsia="Calibri" w:hAnsi="Calibri" w:cs="Calibri"/>
          <w:lang w:val="it-IT"/>
        </w:rPr>
        <w:t xml:space="preserve"> (LIS) e la </w:t>
      </w:r>
      <w:r w:rsidR="00F53AC2" w:rsidRPr="003955C3">
        <w:rPr>
          <w:rFonts w:ascii="Calibri" w:eastAsia="Calibri" w:hAnsi="Calibri" w:cs="Calibri"/>
          <w:b/>
          <w:lang w:val="it-IT"/>
        </w:rPr>
        <w:t>rappresentazione teatrale</w:t>
      </w:r>
      <w:r w:rsidR="00F53AC2" w:rsidRPr="003955C3">
        <w:rPr>
          <w:rFonts w:ascii="Calibri" w:eastAsia="Calibri" w:hAnsi="Calibri" w:cs="Calibri"/>
          <w:lang w:val="it-IT"/>
        </w:rPr>
        <w:t xml:space="preserve"> "</w:t>
      </w:r>
      <w:r w:rsidR="00F53AC2" w:rsidRPr="003955C3">
        <w:rPr>
          <w:rFonts w:ascii="Calibri" w:eastAsia="Calibri" w:hAnsi="Calibri" w:cs="Calibri"/>
          <w:b/>
          <w:lang w:val="it-IT"/>
        </w:rPr>
        <w:t>Antigone - Monologo per donna sola</w:t>
      </w:r>
      <w:r w:rsidR="00F53AC2" w:rsidRPr="003955C3">
        <w:rPr>
          <w:rFonts w:ascii="Calibri" w:eastAsia="Calibri" w:hAnsi="Calibri" w:cs="Calibri"/>
          <w:lang w:val="it-IT"/>
        </w:rPr>
        <w:t>", anch'essa tradotta in LIS.</w:t>
      </w:r>
    </w:p>
    <w:p w:rsidR="00D863B1" w:rsidRPr="003955C3" w:rsidRDefault="00D863B1">
      <w:pPr>
        <w:rPr>
          <w:rFonts w:ascii="Calibri" w:eastAsia="Calibri" w:hAnsi="Calibri" w:cs="Calibri"/>
          <w:lang w:val="it-IT"/>
        </w:rPr>
      </w:pPr>
    </w:p>
    <w:p w:rsidR="00D863B1" w:rsidRPr="003955C3" w:rsidRDefault="00F53AC2">
      <w:pPr>
        <w:rPr>
          <w:rFonts w:ascii="Calibri" w:eastAsia="Calibri" w:hAnsi="Calibri" w:cs="Calibri"/>
          <w:lang w:val="it-IT"/>
        </w:rPr>
      </w:pPr>
      <w:r w:rsidRPr="003955C3">
        <w:rPr>
          <w:rFonts w:ascii="Calibri" w:eastAsia="Calibri" w:hAnsi="Calibri" w:cs="Calibri"/>
          <w:lang w:val="it-IT"/>
        </w:rPr>
        <w:t xml:space="preserve">Lo spettacolo, con Debora </w:t>
      </w:r>
      <w:proofErr w:type="spellStart"/>
      <w:r w:rsidRPr="003955C3">
        <w:rPr>
          <w:rFonts w:ascii="Calibri" w:eastAsia="Calibri" w:hAnsi="Calibri" w:cs="Calibri"/>
          <w:lang w:val="it-IT"/>
        </w:rPr>
        <w:t>Benincasa</w:t>
      </w:r>
      <w:bookmarkStart w:id="0" w:name="_GoBack"/>
      <w:bookmarkEnd w:id="0"/>
      <w:proofErr w:type="spellEnd"/>
      <w:r w:rsidRPr="003955C3">
        <w:rPr>
          <w:rFonts w:ascii="Calibri" w:eastAsia="Calibri" w:hAnsi="Calibri" w:cs="Calibri"/>
          <w:lang w:val="it-IT"/>
        </w:rPr>
        <w:t xml:space="preserve"> e la regia di Amedeo Anfuso, offre una rilettura moderna e potente della figura di Antigone, esplorando temi universali come la scelta, il destino, l'eroismo e la ribellione, attraverso una narrazione che fonde ironia e poesia.</w:t>
      </w:r>
    </w:p>
    <w:p w:rsidR="00D863B1" w:rsidRPr="003955C3" w:rsidRDefault="00D863B1">
      <w:pPr>
        <w:rPr>
          <w:rFonts w:ascii="Calibri" w:eastAsia="Calibri" w:hAnsi="Calibri" w:cs="Calibri"/>
          <w:lang w:val="it-IT"/>
        </w:rPr>
      </w:pPr>
    </w:p>
    <w:p w:rsidR="00D863B1" w:rsidRPr="003955C3" w:rsidRDefault="00F53AC2">
      <w:pPr>
        <w:rPr>
          <w:rFonts w:ascii="Calibri" w:eastAsia="Calibri" w:hAnsi="Calibri" w:cs="Calibri"/>
          <w:lang w:val="it-IT"/>
        </w:rPr>
      </w:pPr>
      <w:r w:rsidRPr="003955C3">
        <w:rPr>
          <w:rFonts w:ascii="Calibri" w:eastAsia="Calibri" w:hAnsi="Calibri" w:cs="Calibri"/>
          <w:lang w:val="it-IT"/>
        </w:rPr>
        <w:t xml:space="preserve">La serata inizia </w:t>
      </w:r>
      <w:r w:rsidR="003955C3">
        <w:rPr>
          <w:rFonts w:ascii="Calibri" w:eastAsia="Calibri" w:hAnsi="Calibri" w:cs="Calibri"/>
          <w:lang w:val="it-IT"/>
        </w:rPr>
        <w:t>alle 19.</w:t>
      </w:r>
      <w:r w:rsidRPr="003955C3">
        <w:rPr>
          <w:rFonts w:ascii="Calibri" w:eastAsia="Calibri" w:hAnsi="Calibri" w:cs="Calibri"/>
          <w:lang w:val="it-IT"/>
        </w:rPr>
        <w:t xml:space="preserve">30 con l'apertura dei </w:t>
      </w:r>
      <w:r w:rsidR="00031F9C">
        <w:rPr>
          <w:rFonts w:ascii="Calibri" w:eastAsia="Calibri" w:hAnsi="Calibri" w:cs="Calibri"/>
          <w:lang w:val="it-IT"/>
        </w:rPr>
        <w:t>G</w:t>
      </w:r>
      <w:r w:rsidRPr="003955C3">
        <w:rPr>
          <w:rFonts w:ascii="Calibri" w:eastAsia="Calibri" w:hAnsi="Calibri" w:cs="Calibri"/>
          <w:lang w:val="it-IT"/>
        </w:rPr>
        <w:t xml:space="preserve">iardini </w:t>
      </w:r>
      <w:r w:rsidR="00031F9C">
        <w:rPr>
          <w:rFonts w:ascii="Calibri" w:eastAsia="Calibri" w:hAnsi="Calibri" w:cs="Calibri"/>
          <w:lang w:val="it-IT"/>
        </w:rPr>
        <w:t xml:space="preserve">Reali </w:t>
      </w:r>
      <w:r w:rsidRPr="003955C3">
        <w:rPr>
          <w:rFonts w:ascii="Calibri" w:eastAsia="Calibri" w:hAnsi="Calibri" w:cs="Calibri"/>
          <w:lang w:val="it-IT"/>
        </w:rPr>
        <w:t>e del percorso museale. Alle 20</w:t>
      </w:r>
      <w:r w:rsidR="003955C3">
        <w:rPr>
          <w:rFonts w:ascii="Calibri" w:eastAsia="Calibri" w:hAnsi="Calibri" w:cs="Calibri"/>
          <w:lang w:val="it-IT"/>
        </w:rPr>
        <w:t>.</w:t>
      </w:r>
      <w:r w:rsidRPr="003955C3">
        <w:rPr>
          <w:rFonts w:ascii="Calibri" w:eastAsia="Calibri" w:hAnsi="Calibri" w:cs="Calibri"/>
          <w:lang w:val="it-IT"/>
        </w:rPr>
        <w:t>00 è prevista la visita guidata tradotta in LIS, s</w:t>
      </w:r>
      <w:r w:rsidR="003955C3">
        <w:rPr>
          <w:rFonts w:ascii="Calibri" w:eastAsia="Calibri" w:hAnsi="Calibri" w:cs="Calibri"/>
          <w:lang w:val="it-IT"/>
        </w:rPr>
        <w:t>eguita alle 21.</w:t>
      </w:r>
      <w:r w:rsidRPr="003955C3">
        <w:rPr>
          <w:rFonts w:ascii="Calibri" w:eastAsia="Calibri" w:hAnsi="Calibri" w:cs="Calibri"/>
          <w:lang w:val="it-IT"/>
        </w:rPr>
        <w:t xml:space="preserve">00 </w:t>
      </w:r>
      <w:r>
        <w:rPr>
          <w:rFonts w:ascii="Calibri" w:eastAsia="Calibri" w:hAnsi="Calibri" w:cs="Calibri"/>
          <w:lang w:val="it-IT"/>
        </w:rPr>
        <w:t xml:space="preserve">dallo spettacolo </w:t>
      </w:r>
      <w:r w:rsidRPr="003955C3">
        <w:rPr>
          <w:rFonts w:ascii="Calibri" w:eastAsia="Calibri" w:hAnsi="Calibri" w:cs="Calibri"/>
          <w:lang w:val="it-IT"/>
        </w:rPr>
        <w:t xml:space="preserve">presso il Teatro Romano. In caso di maltempo, lo spettacolo si terrà </w:t>
      </w:r>
      <w:r w:rsidR="003955C3">
        <w:rPr>
          <w:rFonts w:ascii="Calibri" w:eastAsia="Calibri" w:hAnsi="Calibri" w:cs="Calibri"/>
          <w:lang w:val="it-IT"/>
        </w:rPr>
        <w:t xml:space="preserve">a Palazzo Reale, </w:t>
      </w:r>
      <w:r w:rsidRPr="003955C3">
        <w:rPr>
          <w:rFonts w:ascii="Calibri" w:eastAsia="Calibri" w:hAnsi="Calibri" w:cs="Calibri"/>
          <w:lang w:val="it-IT"/>
        </w:rPr>
        <w:t>nel Salone de</w:t>
      </w:r>
      <w:r w:rsidR="003955C3">
        <w:rPr>
          <w:rFonts w:ascii="Calibri" w:eastAsia="Calibri" w:hAnsi="Calibri" w:cs="Calibri"/>
          <w:lang w:val="it-IT"/>
        </w:rPr>
        <w:t>lle Guardie Svizzere</w:t>
      </w:r>
      <w:r w:rsidRPr="003955C3">
        <w:rPr>
          <w:rFonts w:ascii="Calibri" w:eastAsia="Calibri" w:hAnsi="Calibri" w:cs="Calibri"/>
          <w:lang w:val="it-IT"/>
        </w:rPr>
        <w:t>.</w:t>
      </w:r>
    </w:p>
    <w:p w:rsidR="00D863B1" w:rsidRPr="003955C3" w:rsidRDefault="00D863B1">
      <w:pPr>
        <w:rPr>
          <w:rFonts w:ascii="Calibri" w:eastAsia="Calibri" w:hAnsi="Calibri" w:cs="Calibri"/>
          <w:lang w:val="it-IT"/>
        </w:rPr>
      </w:pPr>
    </w:p>
    <w:p w:rsidR="00D863B1" w:rsidRPr="003955C3" w:rsidRDefault="00F53AC2">
      <w:pPr>
        <w:rPr>
          <w:rFonts w:ascii="Calibri" w:eastAsia="Calibri" w:hAnsi="Calibri" w:cs="Calibri"/>
          <w:lang w:val="it-IT"/>
        </w:rPr>
      </w:pPr>
      <w:r w:rsidRPr="003955C3">
        <w:rPr>
          <w:rFonts w:ascii="Calibri" w:eastAsia="Calibri" w:hAnsi="Calibri" w:cs="Calibri"/>
          <w:lang w:val="it-IT"/>
        </w:rPr>
        <w:t>Grazie alla collaborazione con</w:t>
      </w:r>
      <w:r w:rsidRPr="003955C3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3955C3">
        <w:rPr>
          <w:rFonts w:ascii="Calibri" w:eastAsia="Calibri" w:hAnsi="Calibri" w:cs="Calibri"/>
          <w:b/>
          <w:lang w:val="it-IT"/>
        </w:rPr>
        <w:t>LISten</w:t>
      </w:r>
      <w:proofErr w:type="spellEnd"/>
      <w:r w:rsidRPr="003955C3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3955C3">
        <w:rPr>
          <w:rFonts w:ascii="Calibri" w:eastAsia="Calibri" w:hAnsi="Calibri" w:cs="Calibri"/>
          <w:b/>
          <w:lang w:val="it-IT"/>
        </w:rPr>
        <w:t>Aps</w:t>
      </w:r>
      <w:proofErr w:type="spellEnd"/>
      <w:r w:rsidRPr="003955C3">
        <w:rPr>
          <w:rFonts w:ascii="Calibri" w:eastAsia="Calibri" w:hAnsi="Calibri" w:cs="Calibri"/>
          <w:lang w:val="it-IT"/>
        </w:rPr>
        <w:t xml:space="preserve"> e </w:t>
      </w:r>
      <w:proofErr w:type="spellStart"/>
      <w:r w:rsidRPr="003955C3">
        <w:rPr>
          <w:rFonts w:ascii="Calibri" w:eastAsia="Calibri" w:hAnsi="Calibri" w:cs="Calibri"/>
          <w:b/>
          <w:lang w:val="it-IT"/>
        </w:rPr>
        <w:t>Apic</w:t>
      </w:r>
      <w:proofErr w:type="spellEnd"/>
      <w:r w:rsidRPr="003955C3">
        <w:rPr>
          <w:rFonts w:ascii="Calibri" w:eastAsia="Calibri" w:hAnsi="Calibri" w:cs="Calibri"/>
          <w:lang w:val="it-IT"/>
        </w:rPr>
        <w:t>, l'evento è reso accessibile anc</w:t>
      </w:r>
      <w:r w:rsidR="003955C3">
        <w:rPr>
          <w:rFonts w:ascii="Calibri" w:eastAsia="Calibri" w:hAnsi="Calibri" w:cs="Calibri"/>
          <w:lang w:val="it-IT"/>
        </w:rPr>
        <w:t>he a persone sorde o ipoudenti: d</w:t>
      </w:r>
      <w:r w:rsidRPr="003955C3">
        <w:rPr>
          <w:rFonts w:ascii="Calibri" w:eastAsia="Calibri" w:hAnsi="Calibri" w:cs="Calibri"/>
          <w:lang w:val="it-IT"/>
        </w:rPr>
        <w:t>urante la visita e lo spettacolo, saranno disponibili</w:t>
      </w:r>
      <w:r w:rsidRPr="003955C3">
        <w:rPr>
          <w:rFonts w:ascii="Calibri" w:eastAsia="Calibri" w:hAnsi="Calibri" w:cs="Calibri"/>
          <w:b/>
          <w:lang w:val="it-IT"/>
        </w:rPr>
        <w:t xml:space="preserve"> cuffie wireless</w:t>
      </w:r>
      <w:r w:rsidRPr="003955C3">
        <w:rPr>
          <w:rFonts w:ascii="Calibri" w:eastAsia="Calibri" w:hAnsi="Calibri" w:cs="Calibri"/>
          <w:lang w:val="it-IT"/>
        </w:rPr>
        <w:t xml:space="preserve"> connesse direttamente alla sorgente sonora, ideali per chi utilizza apparecchi acustici o impianti cocleari, garantendo un'esperienza immersiva e inclusiva.</w:t>
      </w:r>
    </w:p>
    <w:p w:rsidR="00D863B1" w:rsidRPr="003955C3" w:rsidRDefault="00D863B1">
      <w:pPr>
        <w:rPr>
          <w:rFonts w:ascii="Calibri" w:eastAsia="Calibri" w:hAnsi="Calibri" w:cs="Calibri"/>
          <w:lang w:val="it-IT"/>
        </w:rPr>
      </w:pPr>
    </w:p>
    <w:p w:rsidR="00D863B1" w:rsidRDefault="00F53AC2" w:rsidP="00031F9C">
      <w:pPr>
        <w:rPr>
          <w:rFonts w:ascii="Calibri" w:eastAsia="Calibri" w:hAnsi="Calibri" w:cs="Calibri"/>
        </w:rPr>
      </w:pPr>
      <w:r w:rsidRPr="003955C3">
        <w:rPr>
          <w:rFonts w:ascii="Calibri" w:eastAsia="Calibri" w:hAnsi="Calibri" w:cs="Calibri"/>
          <w:b/>
          <w:lang w:val="it-IT"/>
        </w:rPr>
        <w:t>Oltranza Festival</w:t>
      </w:r>
      <w:r w:rsidRPr="003955C3">
        <w:rPr>
          <w:rFonts w:ascii="Calibri" w:eastAsia="Calibri" w:hAnsi="Calibri" w:cs="Calibri"/>
          <w:lang w:val="it-IT"/>
        </w:rPr>
        <w:t xml:space="preserve">, un progetto di </w:t>
      </w:r>
      <w:proofErr w:type="spellStart"/>
      <w:r w:rsidRPr="003955C3">
        <w:rPr>
          <w:rFonts w:ascii="Calibri" w:eastAsia="Calibri" w:hAnsi="Calibri" w:cs="Calibri"/>
          <w:b/>
          <w:lang w:val="it-IT"/>
        </w:rPr>
        <w:t>Soundset</w:t>
      </w:r>
      <w:proofErr w:type="spellEnd"/>
      <w:r w:rsidRPr="003955C3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3955C3">
        <w:rPr>
          <w:rFonts w:ascii="Calibri" w:eastAsia="Calibri" w:hAnsi="Calibri" w:cs="Calibri"/>
          <w:b/>
          <w:lang w:val="it-IT"/>
        </w:rPr>
        <w:t>Aps</w:t>
      </w:r>
      <w:proofErr w:type="spellEnd"/>
      <w:r w:rsidRPr="003955C3">
        <w:rPr>
          <w:rFonts w:ascii="Calibri" w:eastAsia="Calibri" w:hAnsi="Calibri" w:cs="Calibri"/>
          <w:lang w:val="it-IT"/>
        </w:rPr>
        <w:t xml:space="preserve"> e </w:t>
      </w:r>
      <w:proofErr w:type="spellStart"/>
      <w:r w:rsidRPr="003955C3">
        <w:rPr>
          <w:rFonts w:ascii="Calibri" w:eastAsia="Calibri" w:hAnsi="Calibri" w:cs="Calibri"/>
          <w:b/>
          <w:lang w:val="it-IT"/>
        </w:rPr>
        <w:t>Indiepence</w:t>
      </w:r>
      <w:proofErr w:type="spellEnd"/>
      <w:r w:rsidRPr="003955C3">
        <w:rPr>
          <w:rFonts w:ascii="Calibri" w:eastAsia="Calibri" w:hAnsi="Calibri" w:cs="Calibri"/>
          <w:b/>
          <w:lang w:val="it-IT"/>
        </w:rPr>
        <w:t xml:space="preserve"> </w:t>
      </w:r>
      <w:proofErr w:type="spellStart"/>
      <w:r w:rsidRPr="003955C3">
        <w:rPr>
          <w:rFonts w:ascii="Calibri" w:eastAsia="Calibri" w:hAnsi="Calibri" w:cs="Calibri"/>
          <w:b/>
          <w:lang w:val="it-IT"/>
        </w:rPr>
        <w:t>Aps</w:t>
      </w:r>
      <w:proofErr w:type="spellEnd"/>
      <w:r w:rsidRPr="003955C3">
        <w:rPr>
          <w:rFonts w:ascii="Calibri" w:eastAsia="Calibri" w:hAnsi="Calibri" w:cs="Calibri"/>
          <w:b/>
          <w:lang w:val="it-IT"/>
        </w:rPr>
        <w:t xml:space="preserve"> </w:t>
      </w:r>
      <w:r w:rsidRPr="003955C3">
        <w:rPr>
          <w:rFonts w:ascii="Calibri" w:eastAsia="Calibri" w:hAnsi="Calibri" w:cs="Calibri"/>
          <w:lang w:val="it-IT"/>
        </w:rPr>
        <w:t>realizzato con il contributo di</w:t>
      </w:r>
      <w:r w:rsidRPr="003955C3">
        <w:rPr>
          <w:rFonts w:ascii="Calibri" w:eastAsia="Calibri" w:hAnsi="Calibri" w:cs="Calibri"/>
          <w:b/>
          <w:lang w:val="it-IT"/>
        </w:rPr>
        <w:t xml:space="preserve"> Fondazione Time2</w:t>
      </w:r>
      <w:r w:rsidRPr="003955C3">
        <w:rPr>
          <w:rFonts w:ascii="Calibri" w:eastAsia="Calibri" w:hAnsi="Calibri" w:cs="Calibri"/>
          <w:lang w:val="it-IT"/>
        </w:rPr>
        <w:t xml:space="preserve">, si distingue per la sua missione di abbattere le barriere nell'accesso all'arte e alla cultura, promuovendo un'inclusione autentica attraverso l'uso di tecnologie innovative e la traduzione in LIS di tutti i contenuti. Il festival si pone come </w:t>
      </w:r>
      <w:r w:rsidRPr="003955C3">
        <w:rPr>
          <w:rFonts w:ascii="Calibri" w:eastAsia="Calibri" w:hAnsi="Calibri" w:cs="Calibri"/>
          <w:b/>
          <w:lang w:val="it-IT"/>
        </w:rPr>
        <w:t>portavoce di un'arte senza confini</w:t>
      </w:r>
      <w:r w:rsidRPr="003955C3">
        <w:rPr>
          <w:rFonts w:ascii="Calibri" w:eastAsia="Calibri" w:hAnsi="Calibri" w:cs="Calibri"/>
          <w:lang w:val="it-IT"/>
        </w:rPr>
        <w:t>, dove l'inclusione e la condivisione sono al centro dell'esperienza culturale.</w:t>
      </w:r>
    </w:p>
    <w:sectPr w:rsidR="00D863B1"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21" w:rsidRDefault="00F53AC2">
      <w:r>
        <w:separator/>
      </w:r>
    </w:p>
  </w:endnote>
  <w:endnote w:type="continuationSeparator" w:id="0">
    <w:p w:rsidR="00B10421" w:rsidRDefault="00F5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B1" w:rsidRDefault="00F53AC2">
    <w:r>
      <w:rPr>
        <w:rFonts w:ascii="Calibri" w:eastAsia="Calibri" w:hAnsi="Calibri" w:cs="Calibri"/>
        <w:noProof/>
        <w:lang w:val="it-IT" w:eastAsia="it-IT"/>
      </w:rPr>
      <w:drawing>
        <wp:inline distT="114300" distB="114300" distL="114300" distR="114300">
          <wp:extent cx="5615940" cy="1171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04" t="18116" b="48023"/>
                  <a:stretch>
                    <a:fillRect/>
                  </a:stretch>
                </pic:blipFill>
                <pic:spPr>
                  <a:xfrm>
                    <a:off x="0" y="0"/>
                    <a:ext cx="5615940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21" w:rsidRDefault="00F53AC2">
      <w:r>
        <w:separator/>
      </w:r>
    </w:p>
  </w:footnote>
  <w:footnote w:type="continuationSeparator" w:id="0">
    <w:p w:rsidR="00B10421" w:rsidRDefault="00F5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702D"/>
    <w:multiLevelType w:val="multilevel"/>
    <w:tmpl w:val="63C6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B1"/>
    <w:rsid w:val="00031F9C"/>
    <w:rsid w:val="0020629A"/>
    <w:rsid w:val="003955C3"/>
    <w:rsid w:val="006311B3"/>
    <w:rsid w:val="0067108E"/>
    <w:rsid w:val="008942F7"/>
    <w:rsid w:val="00A72E3B"/>
    <w:rsid w:val="00B02510"/>
    <w:rsid w:val="00B10421"/>
    <w:rsid w:val="00C30B67"/>
    <w:rsid w:val="00D863B1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A5D3"/>
  <w15:docId w15:val="{FFDE82E2-D598-4B2D-BF51-6CC69CFC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1155CC"/>
      <w:u w:val="single"/>
    </w:rPr>
  </w:style>
  <w:style w:type="character" w:customStyle="1" w:styleId="Hyperlink1">
    <w:name w:val="Hyperlink.1"/>
    <w:basedOn w:val="Nessuno"/>
    <w:rPr>
      <w:outline w:val="0"/>
      <w:color w:val="1155CC"/>
      <w:u w:val="single"/>
      <w:shd w:val="clear" w:color="auto" w:fill="FFFFF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31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F9C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31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F9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UGSzSwryM5csrJZVR3YHXAW+A==">CgMxLjA4AHIhMTNCem9IdXpBYVZ6dkZzWDktNVp0YWZ0VjN2djNTQlV2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Tuzzolino</dc:creator>
  <cp:lastModifiedBy>TUZZOLINO BARBARA</cp:lastModifiedBy>
  <cp:revision>11</cp:revision>
  <dcterms:created xsi:type="dcterms:W3CDTF">2024-08-22T09:43:00Z</dcterms:created>
  <dcterms:modified xsi:type="dcterms:W3CDTF">2024-08-26T08:33:00Z</dcterms:modified>
</cp:coreProperties>
</file>