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D313D" w14:textId="77777777" w:rsidR="000624E6" w:rsidRPr="00DE13FE" w:rsidRDefault="000624E6">
      <w:pPr>
        <w:pStyle w:val="Default"/>
        <w:ind w:left="340" w:right="340"/>
        <w:jc w:val="right"/>
        <w:rPr>
          <w:rFonts w:cs="Times New Roman"/>
          <w:b/>
          <w:bCs/>
        </w:rPr>
      </w:pPr>
    </w:p>
    <w:p w14:paraId="1FC6BEF0" w14:textId="77777777" w:rsidR="000624E6" w:rsidRPr="00DE13FE" w:rsidRDefault="000624E6">
      <w:pPr>
        <w:pStyle w:val="Default"/>
        <w:ind w:left="340" w:right="340"/>
        <w:jc w:val="right"/>
        <w:rPr>
          <w:rFonts w:cs="Times New Roman"/>
          <w:b/>
          <w:bCs/>
        </w:rPr>
      </w:pPr>
    </w:p>
    <w:p w14:paraId="2697C57F" w14:textId="77777777" w:rsidR="000624E6" w:rsidRPr="00DE13FE" w:rsidRDefault="000624E6">
      <w:pPr>
        <w:pStyle w:val="Default"/>
        <w:ind w:left="340" w:right="340"/>
        <w:jc w:val="both"/>
        <w:rPr>
          <w:rStyle w:val="Numeropagina"/>
          <w:rFonts w:cs="Times New Roman"/>
        </w:rPr>
      </w:pPr>
    </w:p>
    <w:p w14:paraId="2780577B" w14:textId="77777777" w:rsidR="000624E6" w:rsidRPr="00DE13FE" w:rsidRDefault="000624E6">
      <w:pPr>
        <w:ind w:left="340" w:right="340"/>
        <w:rPr>
          <w:rFonts w:cs="Times New Roman"/>
          <w:b/>
          <w:bCs/>
        </w:rPr>
      </w:pPr>
    </w:p>
    <w:p w14:paraId="4225974A" w14:textId="7CAA35C1" w:rsidR="000624E6" w:rsidRDefault="005D3887" w:rsidP="003B5C25">
      <w:pPr>
        <w:ind w:left="340" w:right="340"/>
        <w:jc w:val="both"/>
        <w:rPr>
          <w:rStyle w:val="Numeropagina"/>
          <w:rFonts w:cs="Times New Roman"/>
        </w:rPr>
      </w:pPr>
      <w:r w:rsidRPr="00DE13FE">
        <w:rPr>
          <w:rFonts w:cs="Times New Roman"/>
          <w:b/>
          <w:bCs/>
        </w:rPr>
        <w:t>OGGETTO</w:t>
      </w:r>
      <w:r w:rsidRPr="00DE13FE">
        <w:rPr>
          <w:rStyle w:val="Numeropagina"/>
          <w:rFonts w:cs="Times New Roman"/>
        </w:rPr>
        <w:t xml:space="preserve">: </w:t>
      </w:r>
      <w:r w:rsidR="003B5C25" w:rsidRPr="003B5C25">
        <w:rPr>
          <w:rStyle w:val="Numeropagina"/>
          <w:rFonts w:cs="Times New Roman"/>
        </w:rPr>
        <w:t>Avviso per la Manifestazione di interesse finalizzata all’individuazione di 10 (dieci) operatori economici da invitare alla procedura negoziata ai sensi del combinato disposto tra gli artt. 50 comma 1 lett. e) e 187 comma 1 del d.lgs. 36/2023 per l’affidamento del servizio di ufficio stampa e supporto alle attività di comunicazione e promozione dei Musei Reali di Torino</w:t>
      </w:r>
      <w:r w:rsidR="00933326">
        <w:rPr>
          <w:rStyle w:val="Numeropagina"/>
          <w:rFonts w:cs="Times New Roman"/>
        </w:rPr>
        <w:t xml:space="preserve"> (l’“</w:t>
      </w:r>
      <w:r w:rsidR="00933326" w:rsidRPr="00933326">
        <w:rPr>
          <w:rStyle w:val="Numeropagina"/>
          <w:rFonts w:cs="Times New Roman"/>
          <w:b/>
          <w:bCs/>
        </w:rPr>
        <w:t>Avviso</w:t>
      </w:r>
      <w:r w:rsidR="00933326">
        <w:rPr>
          <w:rStyle w:val="Numeropagina"/>
          <w:rFonts w:cs="Times New Roman"/>
        </w:rPr>
        <w:t>”)</w:t>
      </w:r>
    </w:p>
    <w:p w14:paraId="28DD21DA" w14:textId="77777777" w:rsidR="007A41B3" w:rsidRPr="00840DF7" w:rsidRDefault="007A41B3" w:rsidP="003B5C25">
      <w:pPr>
        <w:ind w:left="340" w:right="340"/>
        <w:jc w:val="both"/>
        <w:rPr>
          <w:rFonts w:cs="Times New Roman"/>
        </w:rPr>
      </w:pPr>
    </w:p>
    <w:p w14:paraId="3729D012" w14:textId="77777777" w:rsidR="000624E6" w:rsidRPr="00DE13FE" w:rsidRDefault="000624E6">
      <w:pPr>
        <w:pStyle w:val="Default"/>
        <w:ind w:left="340" w:right="340"/>
        <w:jc w:val="center"/>
        <w:rPr>
          <w:rFonts w:cs="Times New Roman"/>
        </w:rPr>
      </w:pPr>
    </w:p>
    <w:p w14:paraId="5A200DD7" w14:textId="080EA520" w:rsidR="000624E6" w:rsidRDefault="00840DF7">
      <w:pPr>
        <w:pStyle w:val="Default"/>
        <w:ind w:left="340" w:right="340"/>
        <w:jc w:val="center"/>
        <w:rPr>
          <w:rFonts w:cs="Times New Roman"/>
          <w:b/>
          <w:bCs/>
        </w:rPr>
      </w:pPr>
      <w:r>
        <w:rPr>
          <w:rFonts w:cs="Times New Roman"/>
          <w:b/>
          <w:bCs/>
        </w:rPr>
        <w:t>Istanza di partecipazione</w:t>
      </w:r>
    </w:p>
    <w:p w14:paraId="34E16BAE" w14:textId="77777777" w:rsidR="007A41B3" w:rsidRPr="00DE13FE" w:rsidRDefault="007A41B3">
      <w:pPr>
        <w:pStyle w:val="Default"/>
        <w:ind w:left="340" w:right="340"/>
        <w:jc w:val="center"/>
        <w:rPr>
          <w:rFonts w:cs="Times New Roman"/>
          <w:b/>
          <w:bCs/>
        </w:rPr>
      </w:pPr>
    </w:p>
    <w:p w14:paraId="1ABFE000" w14:textId="77777777" w:rsidR="000624E6" w:rsidRPr="00DE13FE" w:rsidRDefault="000624E6">
      <w:pPr>
        <w:ind w:left="340" w:right="340"/>
        <w:jc w:val="both"/>
        <w:rPr>
          <w:rFonts w:cs="Times New Roman"/>
        </w:rPr>
      </w:pPr>
    </w:p>
    <w:p w14:paraId="4E01333F" w14:textId="77777777" w:rsidR="000624E6" w:rsidRPr="00DE13FE" w:rsidRDefault="005D3887">
      <w:pPr>
        <w:spacing w:line="500" w:lineRule="exact"/>
        <w:ind w:left="340" w:right="340"/>
        <w:rPr>
          <w:rFonts w:cs="Times New Roman"/>
        </w:rPr>
      </w:pPr>
      <w:r w:rsidRPr="00DE13FE">
        <w:rPr>
          <w:rFonts w:cs="Times New Roman"/>
        </w:rPr>
        <w:t>Il/la sottoscritto/a____________________________, nato/a a ________________________</w:t>
      </w:r>
    </w:p>
    <w:p w14:paraId="1F17CA29" w14:textId="77777777" w:rsidR="000624E6" w:rsidRPr="00DE13FE" w:rsidRDefault="005D3887">
      <w:pPr>
        <w:spacing w:line="500" w:lineRule="exact"/>
        <w:ind w:left="340" w:right="340"/>
        <w:rPr>
          <w:rFonts w:cs="Times New Roman"/>
        </w:rPr>
      </w:pPr>
      <w:r w:rsidRPr="00DE13FE">
        <w:rPr>
          <w:rFonts w:cs="Times New Roman"/>
        </w:rPr>
        <w:t>il___/___/___, C.F.______________________________, P.IVA______________________,</w:t>
      </w:r>
    </w:p>
    <w:p w14:paraId="6EB34B4D" w14:textId="77777777" w:rsidR="000624E6" w:rsidRPr="00DE13FE" w:rsidRDefault="005D3887">
      <w:pPr>
        <w:spacing w:line="500" w:lineRule="exact"/>
        <w:ind w:left="340" w:right="340"/>
        <w:rPr>
          <w:rFonts w:cs="Times New Roman"/>
        </w:rPr>
      </w:pPr>
      <w:r w:rsidRPr="00DE13FE">
        <w:rPr>
          <w:rFonts w:cs="Times New Roman"/>
        </w:rPr>
        <w:t>in qualità di titolare/legale rappresentante della____________________________________,</w:t>
      </w:r>
    </w:p>
    <w:p w14:paraId="6F5CC2F4" w14:textId="77777777" w:rsidR="000624E6" w:rsidRPr="00DE13FE" w:rsidRDefault="005D3887">
      <w:pPr>
        <w:spacing w:line="500" w:lineRule="exact"/>
        <w:ind w:left="340" w:right="340"/>
        <w:rPr>
          <w:rFonts w:cs="Times New Roman"/>
        </w:rPr>
      </w:pPr>
      <w:r w:rsidRPr="00DE13FE">
        <w:rPr>
          <w:rFonts w:cs="Times New Roman"/>
        </w:rPr>
        <w:t>con sede legale in___________________, via______________________________ n°_____,</w:t>
      </w:r>
    </w:p>
    <w:p w14:paraId="54AFFFC1" w14:textId="77777777" w:rsidR="000624E6" w:rsidRPr="00DE13FE" w:rsidRDefault="005D3887">
      <w:pPr>
        <w:spacing w:line="500" w:lineRule="exact"/>
        <w:ind w:left="340" w:right="340"/>
        <w:rPr>
          <w:rFonts w:cs="Times New Roman"/>
        </w:rPr>
      </w:pPr>
      <w:r w:rsidRPr="00DE13FE">
        <w:rPr>
          <w:rFonts w:cs="Times New Roman"/>
        </w:rPr>
        <w:t>CAP__________; Telefono____________________; mail___________________________,</w:t>
      </w:r>
    </w:p>
    <w:p w14:paraId="7EF3655A" w14:textId="4AA2CD72" w:rsidR="000624E6" w:rsidRPr="00DE13FE" w:rsidRDefault="005D3887">
      <w:pPr>
        <w:spacing w:line="500" w:lineRule="exact"/>
        <w:ind w:left="340" w:right="340"/>
        <w:rPr>
          <w:rFonts w:cs="Times New Roman"/>
        </w:rPr>
      </w:pPr>
      <w:r w:rsidRPr="00DE13FE">
        <w:rPr>
          <w:rFonts w:cs="Times New Roman"/>
        </w:rPr>
        <w:t>PEC______________________________, per il seguito “</w:t>
      </w:r>
      <w:r w:rsidR="00A33243">
        <w:rPr>
          <w:rFonts w:cs="Times New Roman"/>
          <w:b/>
          <w:bCs/>
        </w:rPr>
        <w:t>Operatore Economico</w:t>
      </w:r>
      <w:r w:rsidRPr="00DE13FE">
        <w:rPr>
          <w:rFonts w:cs="Times New Roman"/>
          <w:b/>
          <w:bCs/>
        </w:rPr>
        <w:t>”</w:t>
      </w:r>
    </w:p>
    <w:p w14:paraId="5A843085" w14:textId="77777777" w:rsidR="000624E6" w:rsidRPr="00DE13FE" w:rsidRDefault="000624E6">
      <w:pPr>
        <w:ind w:left="340" w:right="340"/>
        <w:jc w:val="both"/>
        <w:rPr>
          <w:rFonts w:cs="Times New Roman"/>
        </w:rPr>
      </w:pPr>
    </w:p>
    <w:p w14:paraId="3C86E328" w14:textId="77777777" w:rsidR="007A41B3" w:rsidRDefault="007A41B3">
      <w:pPr>
        <w:ind w:left="340" w:right="340"/>
        <w:jc w:val="center"/>
        <w:rPr>
          <w:rFonts w:cs="Times New Roman"/>
          <w:b/>
          <w:bCs/>
        </w:rPr>
      </w:pPr>
    </w:p>
    <w:p w14:paraId="4B2B9BF8" w14:textId="049393A8" w:rsidR="000624E6" w:rsidRDefault="00933326">
      <w:pPr>
        <w:ind w:left="340" w:right="340"/>
        <w:jc w:val="center"/>
        <w:rPr>
          <w:rFonts w:cs="Times New Roman"/>
          <w:b/>
          <w:bCs/>
        </w:rPr>
      </w:pPr>
      <w:r>
        <w:rPr>
          <w:rFonts w:cs="Times New Roman"/>
          <w:b/>
          <w:bCs/>
        </w:rPr>
        <w:t>Chiede</w:t>
      </w:r>
    </w:p>
    <w:p w14:paraId="2C944B41" w14:textId="77777777" w:rsidR="007A41B3" w:rsidRPr="00DE13FE" w:rsidRDefault="007A41B3">
      <w:pPr>
        <w:ind w:left="340" w:right="340"/>
        <w:jc w:val="center"/>
        <w:rPr>
          <w:rFonts w:cs="Times New Roman"/>
        </w:rPr>
      </w:pPr>
    </w:p>
    <w:p w14:paraId="630B63CA" w14:textId="77777777" w:rsidR="000624E6" w:rsidRPr="00DE13FE" w:rsidRDefault="005D3887" w:rsidP="00311D55">
      <w:pPr>
        <w:pStyle w:val="Default"/>
        <w:spacing w:before="240"/>
        <w:ind w:left="340" w:right="340"/>
        <w:jc w:val="both"/>
        <w:rPr>
          <w:rFonts w:cs="Times New Roman"/>
        </w:rPr>
      </w:pPr>
      <w:r w:rsidRPr="00DE13FE">
        <w:rPr>
          <w:rStyle w:val="Numeropagina"/>
          <w:rFonts w:cs="Times New Roman"/>
        </w:rPr>
        <w:t>di essere invitato alla procedura in oggetto.</w:t>
      </w:r>
    </w:p>
    <w:p w14:paraId="47002F66" w14:textId="77777777" w:rsidR="000624E6" w:rsidRPr="00DE13FE" w:rsidRDefault="000624E6">
      <w:pPr>
        <w:pStyle w:val="Default"/>
        <w:ind w:left="340" w:right="340"/>
        <w:jc w:val="both"/>
        <w:rPr>
          <w:rFonts w:cs="Times New Roman"/>
        </w:rPr>
      </w:pPr>
    </w:p>
    <w:p w14:paraId="28B81EAD" w14:textId="5103B725" w:rsidR="00933326" w:rsidRPr="00933326" w:rsidRDefault="00933326" w:rsidP="00933326">
      <w:pPr>
        <w:ind w:left="340" w:right="340"/>
        <w:jc w:val="both"/>
        <w:rPr>
          <w:rFonts w:cs="Times New Roman"/>
        </w:rPr>
      </w:pPr>
      <w:r w:rsidRPr="00933326">
        <w:rPr>
          <w:rFonts w:cs="Times New Roman"/>
        </w:rPr>
        <w:t>e, ai sensi e per gli effetti dell’art. 76 D.P.R. 445/2000 consapevole della responsabilità e delle conseguenze civili e penali previste in caso di dichiarazioni mendaci e/o formazione od uso di atti falsi, ed in caso di esibizione di atti contenenti dati non più corrispondenti a verità e consapevole altresì che, qualora emerga la non veridicità del contenuto della presente dichiarazione, la scrivente decadrà dai benefici per i quali la stessa è rilasciata</w:t>
      </w:r>
    </w:p>
    <w:p w14:paraId="6ADE447D" w14:textId="77777777" w:rsidR="007A41B3" w:rsidRDefault="007A41B3" w:rsidP="00933326">
      <w:pPr>
        <w:pStyle w:val="Default"/>
        <w:spacing w:before="240"/>
        <w:ind w:left="340" w:right="340"/>
        <w:jc w:val="center"/>
        <w:rPr>
          <w:rFonts w:cs="Times New Roman"/>
          <w:b/>
          <w:bCs/>
        </w:rPr>
      </w:pPr>
    </w:p>
    <w:p w14:paraId="6D272EEC" w14:textId="38F5D830" w:rsidR="000624E6" w:rsidRDefault="00933326" w:rsidP="00933326">
      <w:pPr>
        <w:pStyle w:val="Default"/>
        <w:spacing w:before="240"/>
        <w:ind w:left="340" w:right="340"/>
        <w:jc w:val="center"/>
        <w:rPr>
          <w:rFonts w:cs="Times New Roman"/>
          <w:b/>
          <w:bCs/>
        </w:rPr>
      </w:pPr>
      <w:r w:rsidRPr="00DE13FE">
        <w:rPr>
          <w:rFonts w:cs="Times New Roman"/>
          <w:b/>
          <w:bCs/>
        </w:rPr>
        <w:t xml:space="preserve">dichiara </w:t>
      </w:r>
    </w:p>
    <w:p w14:paraId="4A737C62" w14:textId="77777777" w:rsidR="007A41B3" w:rsidRPr="00DE13FE" w:rsidRDefault="007A41B3" w:rsidP="00933326">
      <w:pPr>
        <w:pStyle w:val="Default"/>
        <w:spacing w:before="240"/>
        <w:ind w:left="340" w:right="340"/>
        <w:jc w:val="center"/>
        <w:rPr>
          <w:rFonts w:cs="Times New Roman"/>
          <w:b/>
          <w:bCs/>
        </w:rPr>
      </w:pPr>
    </w:p>
    <w:p w14:paraId="13400FE5" w14:textId="77777777" w:rsidR="000624E6" w:rsidRPr="00DE13FE" w:rsidRDefault="000624E6">
      <w:pPr>
        <w:pStyle w:val="Default"/>
        <w:ind w:left="340" w:right="340"/>
        <w:jc w:val="both"/>
        <w:rPr>
          <w:rFonts w:cs="Times New Roman"/>
        </w:rPr>
      </w:pPr>
    </w:p>
    <w:p w14:paraId="0F14EE17" w14:textId="2F6EF7D1" w:rsidR="000624E6" w:rsidRPr="00DE13FE" w:rsidRDefault="00933326">
      <w:pPr>
        <w:pStyle w:val="Default"/>
        <w:numPr>
          <w:ilvl w:val="0"/>
          <w:numId w:val="2"/>
        </w:numPr>
        <w:spacing w:after="71"/>
        <w:ind w:right="340"/>
        <w:jc w:val="both"/>
        <w:rPr>
          <w:rStyle w:val="Numeropagina"/>
          <w:rFonts w:cs="Times New Roman"/>
        </w:rPr>
      </w:pPr>
      <w:r>
        <w:rPr>
          <w:rStyle w:val="Numeropagina"/>
          <w:rFonts w:cs="Times New Roman"/>
        </w:rPr>
        <w:t>Di possedere</w:t>
      </w:r>
      <w:r w:rsidR="005D3887" w:rsidRPr="00DE13FE">
        <w:rPr>
          <w:rStyle w:val="Numeropagina"/>
          <w:rFonts w:cs="Times New Roman"/>
        </w:rPr>
        <w:t xml:space="preserve"> i requisiti </w:t>
      </w:r>
      <w:r w:rsidR="00697A50" w:rsidRPr="00DE13FE">
        <w:rPr>
          <w:rStyle w:val="Numeropagina"/>
          <w:rFonts w:cs="Times New Roman"/>
        </w:rPr>
        <w:t xml:space="preserve">generali </w:t>
      </w:r>
      <w:r w:rsidR="005D3887" w:rsidRPr="00DE13FE">
        <w:rPr>
          <w:rStyle w:val="Numeropagina"/>
          <w:rFonts w:cs="Times New Roman"/>
        </w:rPr>
        <w:t>di idoneità professionale</w:t>
      </w:r>
      <w:r w:rsidR="00697A50" w:rsidRPr="00DE13FE">
        <w:rPr>
          <w:rStyle w:val="Numeropagina"/>
          <w:rFonts w:cs="Times New Roman"/>
        </w:rPr>
        <w:t xml:space="preserve">, </w:t>
      </w:r>
      <w:r w:rsidR="005D3887" w:rsidRPr="00DE13FE">
        <w:rPr>
          <w:rStyle w:val="Numeropagina"/>
          <w:rFonts w:cs="Times New Roman"/>
        </w:rPr>
        <w:t xml:space="preserve">capacità tecnico-professionale </w:t>
      </w:r>
      <w:r w:rsidR="00697A50" w:rsidRPr="00DE13FE">
        <w:rPr>
          <w:rStyle w:val="Numeropagina"/>
          <w:rFonts w:cs="Times New Roman"/>
        </w:rPr>
        <w:t xml:space="preserve">e di capacità economica e finanziaria </w:t>
      </w:r>
      <w:r w:rsidR="005D3887" w:rsidRPr="00DE13FE">
        <w:rPr>
          <w:rStyle w:val="Numeropagina"/>
          <w:rFonts w:cs="Times New Roman"/>
        </w:rPr>
        <w:t xml:space="preserve">riportati </w:t>
      </w:r>
      <w:r w:rsidR="00563D7F" w:rsidRPr="00DE13FE">
        <w:rPr>
          <w:rStyle w:val="Numeropagina"/>
          <w:rFonts w:cs="Times New Roman"/>
        </w:rPr>
        <w:t xml:space="preserve">nell’Avviso </w:t>
      </w:r>
      <w:r w:rsidR="00DE13FE" w:rsidRPr="00DE13FE">
        <w:rPr>
          <w:rStyle w:val="Numeropagina"/>
          <w:rFonts w:cs="Times New Roman"/>
        </w:rPr>
        <w:t>che, qui di seguito, si riportano:</w:t>
      </w:r>
    </w:p>
    <w:p w14:paraId="22A0A55C" w14:textId="77777777" w:rsidR="00DE13FE" w:rsidRPr="00DE13FE" w:rsidRDefault="00DE13FE" w:rsidP="00DE13FE">
      <w:pPr>
        <w:ind w:left="567" w:right="567"/>
        <w:jc w:val="both"/>
        <w:rPr>
          <w:rStyle w:val="Nessuno"/>
          <w:rFonts w:cs="Times New Roman"/>
        </w:rPr>
      </w:pPr>
    </w:p>
    <w:p w14:paraId="7C777E04" w14:textId="06425D07" w:rsidR="00DE13FE" w:rsidRPr="00933326" w:rsidRDefault="00933326" w:rsidP="00DE13FE">
      <w:pPr>
        <w:ind w:left="567" w:right="567"/>
        <w:jc w:val="both"/>
        <w:rPr>
          <w:rStyle w:val="Nessuno"/>
          <w:rFonts w:cs="Times New Roman"/>
          <w:i/>
          <w:iCs/>
        </w:rPr>
      </w:pPr>
      <w:r>
        <w:rPr>
          <w:rStyle w:val="Nessuno"/>
          <w:rFonts w:cs="Times New Roman"/>
        </w:rPr>
        <w:t>“</w:t>
      </w:r>
      <w:r w:rsidR="00DE13FE" w:rsidRPr="00933326">
        <w:rPr>
          <w:rStyle w:val="Nessuno"/>
          <w:rFonts w:cs="Times New Roman"/>
          <w:i/>
          <w:iCs/>
        </w:rPr>
        <w:t>È ammessa la presentazione di manifestazione di interesse anche da parte di raggruppamenti temporanei, e consorzi ordinari, anche se non ancora costituiti. Sono ammessi a presentare manifestazione di interesse i soggetti di cui all’art. 65 del D.lgs. n. 36/2023. Ai soggetti costituiti in forma associata si applicano le disposizioni di cui agli artt. 67 e 68 D.lgs. n. 36/2023.</w:t>
      </w:r>
    </w:p>
    <w:p w14:paraId="0F2A4A28" w14:textId="77777777" w:rsidR="00DE13FE" w:rsidRPr="00933326" w:rsidRDefault="00DE13FE" w:rsidP="00DE13FE">
      <w:pPr>
        <w:ind w:left="567" w:right="567"/>
        <w:jc w:val="both"/>
        <w:rPr>
          <w:rStyle w:val="Nessuno"/>
          <w:rFonts w:eastAsia="Times New Roman" w:cs="Times New Roman"/>
          <w:i/>
          <w:iCs/>
        </w:rPr>
      </w:pPr>
    </w:p>
    <w:p w14:paraId="646B86D1" w14:textId="77777777" w:rsidR="00DE13FE" w:rsidRPr="00F77FD1" w:rsidRDefault="00DE13FE" w:rsidP="00DE13FE">
      <w:pPr>
        <w:pStyle w:val="Paragrafoelenco"/>
        <w:numPr>
          <w:ilvl w:val="0"/>
          <w:numId w:val="15"/>
        </w:numPr>
        <w:suppressAutoHyphens w:val="0"/>
        <w:ind w:right="567"/>
        <w:contextualSpacing w:val="0"/>
        <w:jc w:val="both"/>
        <w:rPr>
          <w:rFonts w:cs="Times New Roman"/>
          <w:i/>
          <w:iCs/>
        </w:rPr>
      </w:pPr>
      <w:r w:rsidRPr="00F77FD1">
        <w:rPr>
          <w:rStyle w:val="Nessuno"/>
          <w:rFonts w:cs="Times New Roman"/>
          <w:b/>
          <w:bCs/>
          <w:i/>
          <w:iCs/>
        </w:rPr>
        <w:t>Requisiti di ordine generale e di idoneità professionale</w:t>
      </w:r>
      <w:r w:rsidRPr="00F77FD1">
        <w:rPr>
          <w:rStyle w:val="NessunoA"/>
          <w:rFonts w:cs="Times New Roman"/>
          <w:i/>
          <w:iCs/>
        </w:rPr>
        <w:t>:</w:t>
      </w:r>
    </w:p>
    <w:p w14:paraId="0C1FF92A" w14:textId="77777777" w:rsidR="00DE13FE" w:rsidRPr="00933326" w:rsidRDefault="00DE13FE" w:rsidP="00DE13FE">
      <w:pPr>
        <w:pStyle w:val="Paragrafoelenco"/>
        <w:numPr>
          <w:ilvl w:val="0"/>
          <w:numId w:val="18"/>
        </w:numPr>
        <w:suppressAutoHyphens w:val="0"/>
        <w:ind w:right="567"/>
        <w:contextualSpacing w:val="0"/>
        <w:jc w:val="both"/>
        <w:rPr>
          <w:rFonts w:cs="Times New Roman"/>
          <w:i/>
          <w:iCs/>
        </w:rPr>
      </w:pPr>
      <w:r w:rsidRPr="00933326">
        <w:rPr>
          <w:rStyle w:val="NessunoA"/>
          <w:rFonts w:cs="Times New Roman"/>
          <w:i/>
          <w:iCs/>
        </w:rPr>
        <w:t>non trovarsi nelle condizioni previste dall’articolo 94 e 95 del D.lgs. n. 36/2023;</w:t>
      </w:r>
    </w:p>
    <w:p w14:paraId="41A66FB0" w14:textId="77777777" w:rsidR="00DE13FE" w:rsidRPr="00933326" w:rsidRDefault="00DE13FE" w:rsidP="00DE13FE">
      <w:pPr>
        <w:pStyle w:val="Paragrafoelenco"/>
        <w:numPr>
          <w:ilvl w:val="0"/>
          <w:numId w:val="18"/>
        </w:numPr>
        <w:suppressAutoHyphens w:val="0"/>
        <w:ind w:right="567"/>
        <w:contextualSpacing w:val="0"/>
        <w:jc w:val="both"/>
        <w:rPr>
          <w:rFonts w:cs="Times New Roman"/>
          <w:i/>
          <w:iCs/>
        </w:rPr>
      </w:pPr>
      <w:r w:rsidRPr="00933326">
        <w:rPr>
          <w:rStyle w:val="NessunoA"/>
          <w:rFonts w:cs="Times New Roman"/>
          <w:i/>
          <w:iCs/>
        </w:rPr>
        <w:t>assenza del divieto a contrattare con la Pubblica Amministrazione, previsto dall’art. 53, comma 16-ter D.lgs. n. 165/2001;</w:t>
      </w:r>
    </w:p>
    <w:p w14:paraId="29178BF4" w14:textId="77777777" w:rsidR="00DE13FE" w:rsidRPr="00933326" w:rsidRDefault="00DE13FE" w:rsidP="00DE13FE">
      <w:pPr>
        <w:pStyle w:val="Paragrafoelenco"/>
        <w:numPr>
          <w:ilvl w:val="0"/>
          <w:numId w:val="18"/>
        </w:numPr>
        <w:suppressAutoHyphens w:val="0"/>
        <w:ind w:right="567"/>
        <w:contextualSpacing w:val="0"/>
        <w:jc w:val="both"/>
        <w:rPr>
          <w:rFonts w:cs="Times New Roman"/>
          <w:i/>
          <w:iCs/>
        </w:rPr>
      </w:pPr>
      <w:r w:rsidRPr="00933326">
        <w:rPr>
          <w:rStyle w:val="NessunoA"/>
          <w:rFonts w:cs="Times New Roman"/>
          <w:i/>
          <w:iCs/>
        </w:rPr>
        <w:t>iscrizione alla CCIAA con oggetto sociale coerente con le attività che si intendono affidare in concessione.</w:t>
      </w:r>
    </w:p>
    <w:p w14:paraId="0760E164" w14:textId="77777777" w:rsidR="00DE13FE" w:rsidRPr="00933326" w:rsidRDefault="00DE13FE" w:rsidP="00DE13FE">
      <w:pPr>
        <w:ind w:left="567" w:right="567"/>
        <w:jc w:val="both"/>
        <w:rPr>
          <w:rStyle w:val="Nessuno"/>
          <w:rFonts w:cs="Times New Roman"/>
          <w:i/>
          <w:iCs/>
        </w:rPr>
      </w:pPr>
      <w:r w:rsidRPr="00933326">
        <w:rPr>
          <w:rStyle w:val="Nessuno"/>
          <w:rFonts w:cs="Times New Roman"/>
          <w:i/>
          <w:iCs/>
        </w:rPr>
        <w:t>I requisiti generali e di idoneità professionale verranno verificati a mezzo FVOE.</w:t>
      </w:r>
    </w:p>
    <w:p w14:paraId="3F0035FB" w14:textId="72D0BBD5" w:rsidR="00DE13FE" w:rsidRPr="00933326" w:rsidRDefault="00DE13FE" w:rsidP="003B5C25">
      <w:pPr>
        <w:ind w:right="567"/>
        <w:jc w:val="both"/>
        <w:rPr>
          <w:rStyle w:val="Nessuno"/>
          <w:rFonts w:eastAsia="Times New Roman" w:cs="Times New Roman"/>
          <w:i/>
          <w:iCs/>
        </w:rPr>
      </w:pPr>
    </w:p>
    <w:p w14:paraId="0623C00B" w14:textId="77777777" w:rsidR="00DE13FE" w:rsidRPr="00933326" w:rsidRDefault="00DE13FE" w:rsidP="00DE13FE">
      <w:pPr>
        <w:pStyle w:val="Paragrafoelenco"/>
        <w:numPr>
          <w:ilvl w:val="0"/>
          <w:numId w:val="15"/>
        </w:numPr>
        <w:suppressAutoHyphens w:val="0"/>
        <w:ind w:right="567"/>
        <w:contextualSpacing w:val="0"/>
        <w:jc w:val="both"/>
        <w:rPr>
          <w:rStyle w:val="Nessuno"/>
          <w:rFonts w:cs="Times New Roman"/>
          <w:b/>
          <w:bCs/>
          <w:i/>
          <w:iCs/>
        </w:rPr>
      </w:pPr>
      <w:r w:rsidRPr="00933326">
        <w:rPr>
          <w:rStyle w:val="Nessuno"/>
          <w:rFonts w:cs="Times New Roman"/>
          <w:b/>
          <w:bCs/>
          <w:i/>
          <w:iCs/>
        </w:rPr>
        <w:t>Requisiti di capacità tecnica e professionale:</w:t>
      </w:r>
    </w:p>
    <w:p w14:paraId="248B2204" w14:textId="77777777" w:rsidR="00DE13FE" w:rsidRPr="00933326" w:rsidRDefault="00DE13FE" w:rsidP="00DE13FE">
      <w:pPr>
        <w:ind w:left="567" w:right="567"/>
        <w:jc w:val="both"/>
        <w:rPr>
          <w:rStyle w:val="NessunoA"/>
          <w:rFonts w:cs="Times New Roman"/>
          <w:i/>
          <w:iCs/>
        </w:rPr>
      </w:pPr>
    </w:p>
    <w:p w14:paraId="17B6E2F4" w14:textId="76E5FC70" w:rsidR="00DE13FE" w:rsidRPr="003B5C25" w:rsidRDefault="003B5C25" w:rsidP="00DE13FE">
      <w:pPr>
        <w:ind w:left="567" w:right="567"/>
        <w:jc w:val="both"/>
        <w:rPr>
          <w:rStyle w:val="NessunoA"/>
          <w:i/>
          <w:iCs/>
        </w:rPr>
      </w:pPr>
      <w:r w:rsidRPr="003B5C25">
        <w:rPr>
          <w:rStyle w:val="NessunoA"/>
          <w:rFonts w:cs="Times New Roman"/>
          <w:i/>
          <w:iCs/>
        </w:rPr>
        <w:t xml:space="preserve">Ai sensi dell’art. 100 d.lgs. 36/2023, ai fini della partecipazione è richiesto, quale requisito di capacità tecnica e professionale, l’aver eseguito nel periodo compreso fra il 31 ottobre 2021 e il 31 ottobre 2024, servizi analoghi a quello oggetto della presente procedura. Musei Reali di Torino – Piazzetta Reale, 1 – 10122 Torino – Tel. +39 011 521 11 06 www.museireali.beniculturali.it pec: mr-to@cultura.gov.it I requisiti di capacità tecnica e professionale potranno essere accertati mediante presentazione di certificati di regolare esecuzione/verifica di conformità o contratti con la committenza </w:t>
      </w:r>
      <w:bookmarkStart w:id="0" w:name="_GoBack"/>
      <w:bookmarkEnd w:id="0"/>
      <w:r w:rsidRPr="003B5C25">
        <w:rPr>
          <w:rStyle w:val="NessunoA"/>
          <w:rFonts w:cs="Times New Roman"/>
          <w:i/>
          <w:iCs/>
        </w:rPr>
        <w:t>indicata.</w:t>
      </w:r>
    </w:p>
    <w:p w14:paraId="77FDB09E" w14:textId="77777777" w:rsidR="00933326" w:rsidRDefault="00933326" w:rsidP="00933326">
      <w:pPr>
        <w:pStyle w:val="Default"/>
        <w:spacing w:after="71"/>
        <w:ind w:right="340"/>
        <w:jc w:val="both"/>
        <w:rPr>
          <w:rStyle w:val="Numeropagina"/>
          <w:rFonts w:cs="Times New Roman"/>
        </w:rPr>
      </w:pPr>
    </w:p>
    <w:p w14:paraId="76E43B62" w14:textId="61B03F37" w:rsidR="00933326" w:rsidRDefault="00933326" w:rsidP="00933326">
      <w:pPr>
        <w:pStyle w:val="Default"/>
        <w:spacing w:before="240" w:after="71"/>
        <w:ind w:right="340"/>
        <w:jc w:val="center"/>
        <w:rPr>
          <w:rFonts w:cs="Times New Roman"/>
        </w:rPr>
      </w:pPr>
      <w:r>
        <w:rPr>
          <w:rFonts w:cs="Times New Roman"/>
        </w:rPr>
        <w:t>Dichiara altresì</w:t>
      </w:r>
    </w:p>
    <w:p w14:paraId="41761160" w14:textId="77777777" w:rsidR="007A41B3" w:rsidRDefault="007A41B3" w:rsidP="00933326">
      <w:pPr>
        <w:pStyle w:val="Default"/>
        <w:spacing w:before="240" w:after="71"/>
        <w:ind w:right="340"/>
        <w:jc w:val="center"/>
        <w:rPr>
          <w:rFonts w:cs="Times New Roman"/>
        </w:rPr>
      </w:pPr>
    </w:p>
    <w:p w14:paraId="283C83D9" w14:textId="77777777" w:rsidR="00933326" w:rsidRDefault="00933326" w:rsidP="00933326">
      <w:pPr>
        <w:pStyle w:val="Default"/>
        <w:numPr>
          <w:ilvl w:val="0"/>
          <w:numId w:val="2"/>
        </w:numPr>
        <w:spacing w:after="71"/>
        <w:ind w:right="340"/>
        <w:jc w:val="both"/>
        <w:rPr>
          <w:rStyle w:val="Numeropagina"/>
          <w:rFonts w:cs="Times New Roman"/>
        </w:rPr>
      </w:pPr>
      <w:r w:rsidRPr="00DE13FE">
        <w:rPr>
          <w:rStyle w:val="Numeropagina"/>
          <w:rFonts w:cs="Times New Roman"/>
        </w:rPr>
        <w:t>Di essere iscritto o di impegnarsi ad iscriversi alla piattaforma MEPA e ANAC in tempo per l’eventuale successiva procedura</w:t>
      </w:r>
      <w:r>
        <w:rPr>
          <w:rStyle w:val="Numeropagina"/>
          <w:rFonts w:cs="Times New Roman"/>
        </w:rPr>
        <w:t>.</w:t>
      </w:r>
    </w:p>
    <w:p w14:paraId="6022794E" w14:textId="77777777" w:rsidR="000624E6" w:rsidRPr="00DE13FE" w:rsidRDefault="000624E6" w:rsidP="00933326">
      <w:pPr>
        <w:pStyle w:val="Default"/>
        <w:ind w:right="340"/>
        <w:jc w:val="both"/>
        <w:rPr>
          <w:rFonts w:cs="Times New Roman"/>
          <w:i/>
          <w:iCs/>
        </w:rPr>
      </w:pPr>
    </w:p>
    <w:p w14:paraId="259485C5" w14:textId="77777777" w:rsidR="000624E6" w:rsidRPr="00DE13FE" w:rsidRDefault="005D3887">
      <w:pPr>
        <w:pStyle w:val="Default"/>
        <w:ind w:left="340" w:right="340"/>
        <w:jc w:val="both"/>
        <w:rPr>
          <w:rFonts w:cs="Times New Roman"/>
        </w:rPr>
      </w:pPr>
      <w:r w:rsidRPr="00DE13FE">
        <w:rPr>
          <w:rFonts w:cs="Times New Roman"/>
          <w:i/>
          <w:iCs/>
        </w:rPr>
        <w:t>(in caso di R.T.I. costituiti o costituendi)</w:t>
      </w:r>
    </w:p>
    <w:p w14:paraId="4DDCA7A3" w14:textId="77777777" w:rsidR="000624E6" w:rsidRPr="00DE13FE" w:rsidRDefault="000624E6">
      <w:pPr>
        <w:pStyle w:val="Default"/>
        <w:ind w:left="340" w:right="340"/>
        <w:jc w:val="both"/>
        <w:rPr>
          <w:rFonts w:cs="Times New Roman"/>
        </w:rPr>
      </w:pPr>
    </w:p>
    <w:p w14:paraId="25180696" w14:textId="735F0C41" w:rsidR="000624E6" w:rsidRPr="00DE13FE" w:rsidRDefault="005D3887" w:rsidP="00311D55">
      <w:pPr>
        <w:pStyle w:val="Default"/>
        <w:numPr>
          <w:ilvl w:val="0"/>
          <w:numId w:val="7"/>
        </w:numPr>
        <w:spacing w:after="240"/>
        <w:ind w:right="340"/>
        <w:jc w:val="both"/>
        <w:rPr>
          <w:rFonts w:cs="Times New Roman"/>
        </w:rPr>
      </w:pPr>
      <w:r w:rsidRPr="00DE13FE">
        <w:rPr>
          <w:rStyle w:val="Numeropagina"/>
          <w:rFonts w:cs="Times New Roman"/>
        </w:rPr>
        <w:t xml:space="preserve">che la partecipazione alla presente procedura viene effettuata congiuntamente dai seguenti operatori economici: </w:t>
      </w:r>
    </w:p>
    <w:p w14:paraId="25C17153" w14:textId="5BF48161" w:rsidR="000624E6" w:rsidRPr="00DE13FE" w:rsidRDefault="00311D55">
      <w:pPr>
        <w:pStyle w:val="Default"/>
        <w:ind w:left="340" w:right="340"/>
        <w:jc w:val="both"/>
        <w:rPr>
          <w:rStyle w:val="Numeropagina"/>
          <w:rFonts w:cs="Times New Roman"/>
        </w:rPr>
      </w:pPr>
      <w:r w:rsidRPr="00DE13FE">
        <w:rPr>
          <w:rStyle w:val="Numeropagina"/>
          <w:rFonts w:cs="Times New Roman"/>
        </w:rPr>
        <w:t>__________________________________________________________________________</w:t>
      </w:r>
    </w:p>
    <w:p w14:paraId="11FDEB05" w14:textId="77777777" w:rsidR="00311D55" w:rsidRPr="00DE13FE" w:rsidRDefault="00311D55">
      <w:pPr>
        <w:pStyle w:val="Default"/>
        <w:ind w:left="340" w:right="340"/>
        <w:jc w:val="both"/>
        <w:rPr>
          <w:rFonts w:cs="Times New Roman"/>
        </w:rPr>
      </w:pPr>
    </w:p>
    <w:p w14:paraId="092545E9" w14:textId="62C9775C" w:rsidR="000624E6" w:rsidRPr="00DE13FE" w:rsidRDefault="005D3887">
      <w:pPr>
        <w:pStyle w:val="Default"/>
        <w:ind w:left="340" w:right="340"/>
        <w:jc w:val="both"/>
        <w:rPr>
          <w:rFonts w:cs="Times New Roman"/>
        </w:rPr>
      </w:pPr>
      <w:r w:rsidRPr="00DE13FE">
        <w:rPr>
          <w:rStyle w:val="Numeropagina"/>
          <w:rFonts w:cs="Times New Roman"/>
        </w:rPr>
        <w:t>____________________</w:t>
      </w:r>
      <w:r w:rsidR="00311D55" w:rsidRPr="00DE13FE">
        <w:rPr>
          <w:rStyle w:val="Numeropagina"/>
          <w:rFonts w:cs="Times New Roman"/>
        </w:rPr>
        <w:t>______________________________________________________</w:t>
      </w:r>
    </w:p>
    <w:p w14:paraId="75F7BD6E" w14:textId="77777777" w:rsidR="000624E6" w:rsidRPr="00DE13FE" w:rsidRDefault="000624E6">
      <w:pPr>
        <w:pStyle w:val="Default"/>
        <w:ind w:left="340" w:right="340"/>
        <w:jc w:val="both"/>
        <w:rPr>
          <w:rFonts w:cs="Times New Roman"/>
          <w:i/>
          <w:iCs/>
        </w:rPr>
      </w:pPr>
    </w:p>
    <w:p w14:paraId="3C2B113C" w14:textId="77777777" w:rsidR="000624E6" w:rsidRPr="00DE13FE" w:rsidRDefault="005D3887">
      <w:pPr>
        <w:pStyle w:val="Default"/>
        <w:ind w:left="340" w:right="340"/>
        <w:jc w:val="both"/>
        <w:rPr>
          <w:rFonts w:cs="Times New Roman"/>
        </w:rPr>
      </w:pPr>
      <w:r w:rsidRPr="00DE13FE">
        <w:rPr>
          <w:rFonts w:cs="Times New Roman"/>
          <w:i/>
          <w:iCs/>
        </w:rPr>
        <w:t xml:space="preserve">(indicare denominazione e ruolo all’interno del R.T.I.: mandante/mandataria) </w:t>
      </w:r>
    </w:p>
    <w:p w14:paraId="5B40F067" w14:textId="77777777" w:rsidR="000624E6" w:rsidRPr="00DE13FE" w:rsidRDefault="000624E6">
      <w:pPr>
        <w:pStyle w:val="Default"/>
        <w:ind w:left="340" w:right="340"/>
        <w:jc w:val="both"/>
        <w:rPr>
          <w:rFonts w:cs="Times New Roman"/>
        </w:rPr>
      </w:pPr>
    </w:p>
    <w:p w14:paraId="655395CD" w14:textId="74842B92" w:rsidR="000624E6" w:rsidRDefault="005D3887" w:rsidP="00311D55">
      <w:pPr>
        <w:pStyle w:val="Default"/>
        <w:numPr>
          <w:ilvl w:val="0"/>
          <w:numId w:val="7"/>
        </w:numPr>
        <w:ind w:right="340"/>
        <w:jc w:val="both"/>
        <w:rPr>
          <w:rStyle w:val="Numeropagina"/>
          <w:rFonts w:cs="Times New Roman"/>
        </w:rPr>
      </w:pPr>
      <w:r w:rsidRPr="00DE13FE">
        <w:rPr>
          <w:rFonts w:cs="Times New Roman"/>
          <w:i/>
          <w:iCs/>
        </w:rPr>
        <w:t xml:space="preserve">(inoltre, in caso di R.T.I. o di Consorzi ordinari costituendi) </w:t>
      </w:r>
      <w:r w:rsidRPr="00DE13FE">
        <w:rPr>
          <w:rStyle w:val="Numeropagina"/>
          <w:rFonts w:cs="Times New Roman"/>
        </w:rPr>
        <w:t>che in caso di aggiudicazione si impegna a costituire R.T.I./Consorzio conformandosi alla disciplina di cui all’art. 68 del D.Lgs. 36/2023 e s.m.i., conferendo mandato collettivo speciale con rappresentanza all’operatore economico qualificato mandatario il quale stipulerà il contratto in nome e per conto delle mandanti/consorziate</w:t>
      </w:r>
      <w:r w:rsidR="00933326">
        <w:rPr>
          <w:rStyle w:val="Numeropagina"/>
          <w:rFonts w:cs="Times New Roman"/>
        </w:rPr>
        <w:t>.</w:t>
      </w:r>
    </w:p>
    <w:p w14:paraId="44684D6A" w14:textId="77777777" w:rsidR="00933326" w:rsidRPr="00DE13FE" w:rsidRDefault="00933326" w:rsidP="00933326">
      <w:pPr>
        <w:pStyle w:val="Default"/>
        <w:ind w:left="1060" w:right="340"/>
        <w:jc w:val="both"/>
        <w:rPr>
          <w:rFonts w:cs="Times New Roman"/>
        </w:rPr>
      </w:pPr>
    </w:p>
    <w:p w14:paraId="50DE450E" w14:textId="14890D85" w:rsidR="00933326" w:rsidRPr="00933326" w:rsidRDefault="00933326" w:rsidP="00933326">
      <w:pPr>
        <w:pStyle w:val="Default"/>
        <w:numPr>
          <w:ilvl w:val="0"/>
          <w:numId w:val="2"/>
        </w:numPr>
        <w:spacing w:after="71"/>
        <w:ind w:right="340"/>
        <w:jc w:val="both"/>
        <w:rPr>
          <w:rFonts w:cs="Times New Roman"/>
        </w:rPr>
      </w:pPr>
      <w:r w:rsidRPr="00DE13FE">
        <w:rPr>
          <w:rStyle w:val="Numeropagina"/>
          <w:rFonts w:cs="Times New Roman"/>
        </w:rPr>
        <w:t>di accettare integralmente le condizioni stabilite nell</w:t>
      </w:r>
      <w:r>
        <w:rPr>
          <w:rStyle w:val="Numeropagina"/>
          <w:rFonts w:cs="Times New Roman"/>
        </w:rPr>
        <w:t xml:space="preserve">’Avviso </w:t>
      </w:r>
      <w:r w:rsidRPr="00DE13FE">
        <w:rPr>
          <w:rStyle w:val="Numeropagina"/>
          <w:rFonts w:cs="Times New Roman"/>
        </w:rPr>
        <w:t>e di essere consapevole che la relativa indagine non ingenera alcun affidamento negli operatori economici e non vincola in alcun modo Musei Reali, che saranno liberi di interrompere in qualsiasi momento, per ragioni di esclusiva competenza, la procedura avviata, senza che i soggetti consultati possano vantare alcuna pretesa</w:t>
      </w:r>
      <w:r>
        <w:rPr>
          <w:rStyle w:val="Numeropagina"/>
          <w:rFonts w:cs="Times New Roman"/>
        </w:rPr>
        <w:t>.</w:t>
      </w:r>
    </w:p>
    <w:p w14:paraId="5B19549C" w14:textId="26763BF2" w:rsidR="00311D55" w:rsidRPr="00933326" w:rsidRDefault="005D3887" w:rsidP="00933326">
      <w:pPr>
        <w:pStyle w:val="Default"/>
        <w:numPr>
          <w:ilvl w:val="0"/>
          <w:numId w:val="2"/>
        </w:numPr>
        <w:spacing w:after="240"/>
        <w:ind w:left="357" w:right="340" w:hanging="357"/>
        <w:jc w:val="both"/>
        <w:rPr>
          <w:rStyle w:val="Numeropagina"/>
        </w:rPr>
      </w:pPr>
      <w:r w:rsidRPr="00933326">
        <w:rPr>
          <w:rStyle w:val="Numeropagina"/>
        </w:rPr>
        <w:t>di essere informato, ai sensi e per gli effetti dell’art. 13 del d. lgs.</w:t>
      </w:r>
      <w:r w:rsidR="00933326">
        <w:rPr>
          <w:rStyle w:val="Numeropagina"/>
        </w:rPr>
        <w:t xml:space="preserve"> </w:t>
      </w:r>
      <w:r w:rsidRPr="00933326">
        <w:rPr>
          <w:rStyle w:val="Numeropagina"/>
        </w:rPr>
        <w:t xml:space="preserve">196/2003, che i dati personali raccolti saranno trattati, anche con strumenti informatici, esclusivamente nell’ambito del </w:t>
      </w:r>
      <w:r w:rsidRPr="00933326">
        <w:rPr>
          <w:rStyle w:val="Numeropagina"/>
        </w:rPr>
        <w:lastRenderedPageBreak/>
        <w:t>procedimento per il quale la presente dichiarazione viene resa, anche in virtù di quanto espressamente specificato nell’avviso di indagine di mercato, che qui si intende integralmente trascritto;</w:t>
      </w:r>
    </w:p>
    <w:p w14:paraId="6C71F7CF" w14:textId="77777777" w:rsidR="00311D55" w:rsidRPr="00933326" w:rsidRDefault="005D3887" w:rsidP="00933326">
      <w:pPr>
        <w:pStyle w:val="Default"/>
        <w:numPr>
          <w:ilvl w:val="0"/>
          <w:numId w:val="2"/>
        </w:numPr>
        <w:spacing w:after="240"/>
        <w:ind w:left="357" w:right="340" w:hanging="357"/>
        <w:jc w:val="both"/>
        <w:rPr>
          <w:rStyle w:val="Numeropagina"/>
        </w:rPr>
      </w:pPr>
      <w:r w:rsidRPr="00933326">
        <w:rPr>
          <w:rStyle w:val="Numeropagina"/>
        </w:rPr>
        <w:t>di essere a conoscenza che Musei Reali si riservano il diritto di procedere a verifiche, anche a campione, in ordine alla veridicità delle dichiarazioni;</w:t>
      </w:r>
    </w:p>
    <w:p w14:paraId="79838724" w14:textId="2ADBDA00" w:rsidR="000624E6" w:rsidRPr="00DE13FE" w:rsidRDefault="005D3887" w:rsidP="00933326">
      <w:pPr>
        <w:pStyle w:val="Default"/>
        <w:numPr>
          <w:ilvl w:val="0"/>
          <w:numId w:val="2"/>
        </w:numPr>
        <w:spacing w:after="240"/>
        <w:ind w:left="357" w:right="340" w:hanging="357"/>
        <w:jc w:val="both"/>
        <w:rPr>
          <w:rFonts w:cs="Times New Roman"/>
        </w:rPr>
      </w:pPr>
      <w:r w:rsidRPr="00933326">
        <w:rPr>
          <w:rStyle w:val="Numeropagina"/>
        </w:rPr>
        <w:t>di essere</w:t>
      </w:r>
      <w:r w:rsidRPr="00DE13FE">
        <w:rPr>
          <w:rFonts w:cs="Times New Roman"/>
        </w:rPr>
        <w:t xml:space="preserve"> consapevole che, qualora fosse accertata la non veridicità del contenuto della presente dichiarazione, questo operatore non verrà invitato alla trattativ</w:t>
      </w:r>
      <w:r w:rsidR="00DE13FE" w:rsidRPr="00DE13FE">
        <w:rPr>
          <w:rFonts w:cs="Times New Roman"/>
        </w:rPr>
        <w:t>a, con ogni conseguenza, anche di segnalazione alle Autorità competenti</w:t>
      </w:r>
      <w:r w:rsidRPr="00DE13FE">
        <w:rPr>
          <w:rFonts w:cs="Times New Roman"/>
        </w:rPr>
        <w:t>.</w:t>
      </w:r>
    </w:p>
    <w:p w14:paraId="45E4632B" w14:textId="77777777" w:rsidR="000624E6" w:rsidRPr="00DE13FE" w:rsidRDefault="000624E6">
      <w:pPr>
        <w:pStyle w:val="Default"/>
        <w:ind w:left="340" w:right="340"/>
        <w:jc w:val="both"/>
        <w:rPr>
          <w:rFonts w:cs="Times New Roman"/>
        </w:rPr>
      </w:pPr>
    </w:p>
    <w:p w14:paraId="65BD4275" w14:textId="77777777" w:rsidR="000624E6" w:rsidRPr="00DE13FE" w:rsidRDefault="000624E6">
      <w:pPr>
        <w:pStyle w:val="Default"/>
        <w:ind w:left="340" w:right="340"/>
        <w:jc w:val="both"/>
        <w:rPr>
          <w:rStyle w:val="Numeropagina"/>
          <w:rFonts w:cs="Times New Roman"/>
        </w:rPr>
      </w:pPr>
    </w:p>
    <w:p w14:paraId="0D022479" w14:textId="77777777" w:rsidR="007A41B3" w:rsidRDefault="007A41B3">
      <w:pPr>
        <w:pStyle w:val="Default"/>
        <w:ind w:left="340" w:right="340"/>
        <w:jc w:val="both"/>
        <w:rPr>
          <w:rStyle w:val="Numeropagina"/>
          <w:rFonts w:cs="Times New Roman"/>
        </w:rPr>
      </w:pPr>
    </w:p>
    <w:p w14:paraId="6855100C" w14:textId="77777777" w:rsidR="007A41B3" w:rsidRDefault="007A41B3">
      <w:pPr>
        <w:pStyle w:val="Default"/>
        <w:ind w:left="340" w:right="340"/>
        <w:jc w:val="both"/>
        <w:rPr>
          <w:rStyle w:val="Numeropagina"/>
          <w:rFonts w:cs="Times New Roman"/>
        </w:rPr>
      </w:pPr>
    </w:p>
    <w:p w14:paraId="28AB7A8A" w14:textId="56B7E83B" w:rsidR="000624E6" w:rsidRPr="00DE13FE" w:rsidRDefault="005D3887">
      <w:pPr>
        <w:pStyle w:val="Default"/>
        <w:ind w:left="340" w:right="340"/>
        <w:jc w:val="both"/>
        <w:rPr>
          <w:rStyle w:val="Numeropagina"/>
          <w:rFonts w:cs="Times New Roman"/>
        </w:rPr>
      </w:pPr>
      <w:r w:rsidRPr="00DE13FE">
        <w:rPr>
          <w:rStyle w:val="Numeropagina"/>
          <w:rFonts w:cs="Times New Roman"/>
        </w:rPr>
        <w:t>Data ________________________</w:t>
      </w:r>
    </w:p>
    <w:p w14:paraId="5588D985" w14:textId="77777777" w:rsidR="000624E6" w:rsidRPr="00DE13FE" w:rsidRDefault="000624E6">
      <w:pPr>
        <w:pStyle w:val="Default"/>
        <w:ind w:left="340" w:right="340"/>
        <w:jc w:val="both"/>
        <w:rPr>
          <w:rStyle w:val="Numeropagina"/>
          <w:rFonts w:cs="Times New Roman"/>
        </w:rPr>
      </w:pPr>
    </w:p>
    <w:p w14:paraId="0CBC6923" w14:textId="77777777" w:rsidR="007A41B3" w:rsidRDefault="007A41B3" w:rsidP="00311D55">
      <w:pPr>
        <w:pStyle w:val="Default"/>
        <w:ind w:left="340" w:right="340"/>
        <w:jc w:val="right"/>
        <w:rPr>
          <w:rStyle w:val="Numeropagina"/>
          <w:rFonts w:cs="Times New Roman"/>
        </w:rPr>
      </w:pPr>
    </w:p>
    <w:p w14:paraId="7E0DB7E7" w14:textId="0CA40E11" w:rsidR="000624E6" w:rsidRPr="00DE13FE" w:rsidRDefault="005D3887" w:rsidP="00311D55">
      <w:pPr>
        <w:pStyle w:val="Default"/>
        <w:ind w:left="340" w:right="340"/>
        <w:jc w:val="right"/>
        <w:rPr>
          <w:rStyle w:val="Numeropagina"/>
          <w:rFonts w:cs="Times New Roman"/>
        </w:rPr>
      </w:pPr>
      <w:r w:rsidRPr="00DE13FE">
        <w:rPr>
          <w:rStyle w:val="Numeropagina"/>
          <w:rFonts w:cs="Times New Roman"/>
        </w:rPr>
        <w:t>FIRMA</w:t>
      </w:r>
    </w:p>
    <w:p w14:paraId="683ED5EB" w14:textId="77777777" w:rsidR="00311D55" w:rsidRPr="00DE13FE" w:rsidRDefault="00311D55" w:rsidP="00DE13FE">
      <w:pPr>
        <w:pStyle w:val="Default"/>
        <w:ind w:right="340"/>
        <w:jc w:val="both"/>
        <w:rPr>
          <w:rStyle w:val="Numeropagina"/>
          <w:rFonts w:cs="Times New Roman"/>
        </w:rPr>
      </w:pPr>
    </w:p>
    <w:p w14:paraId="47CF3A75" w14:textId="77777777" w:rsidR="00311D55" w:rsidRPr="00DE13FE" w:rsidRDefault="00311D55">
      <w:pPr>
        <w:pStyle w:val="Default"/>
        <w:ind w:left="340" w:right="340"/>
        <w:jc w:val="both"/>
        <w:rPr>
          <w:rStyle w:val="Numeropagina"/>
          <w:rFonts w:cs="Times New Roman"/>
        </w:rPr>
      </w:pPr>
    </w:p>
    <w:p w14:paraId="67010108" w14:textId="77777777" w:rsidR="007A41B3" w:rsidRDefault="007A41B3">
      <w:pPr>
        <w:pStyle w:val="Default"/>
        <w:ind w:left="340" w:right="340"/>
        <w:jc w:val="both"/>
        <w:rPr>
          <w:rStyle w:val="Numeropagina"/>
          <w:rFonts w:cs="Times New Roman"/>
          <w:b/>
          <w:bCs/>
          <w:i/>
          <w:iCs/>
        </w:rPr>
      </w:pPr>
    </w:p>
    <w:p w14:paraId="43BD600C" w14:textId="77777777" w:rsidR="007A41B3" w:rsidRDefault="007A41B3">
      <w:pPr>
        <w:pStyle w:val="Default"/>
        <w:ind w:left="340" w:right="340"/>
        <w:jc w:val="both"/>
        <w:rPr>
          <w:rStyle w:val="Numeropagina"/>
          <w:rFonts w:cs="Times New Roman"/>
          <w:b/>
          <w:bCs/>
          <w:i/>
          <w:iCs/>
        </w:rPr>
      </w:pPr>
    </w:p>
    <w:p w14:paraId="2C952453" w14:textId="30B2503F" w:rsidR="000624E6" w:rsidRPr="00DE13FE" w:rsidRDefault="005D3887">
      <w:pPr>
        <w:pStyle w:val="Default"/>
        <w:ind w:left="340" w:right="340"/>
        <w:jc w:val="both"/>
        <w:rPr>
          <w:rStyle w:val="Numeropagina"/>
          <w:rFonts w:cs="Times New Roman"/>
          <w:b/>
          <w:bCs/>
          <w:i/>
          <w:iCs/>
        </w:rPr>
      </w:pPr>
      <w:r w:rsidRPr="00DE13FE">
        <w:rPr>
          <w:rStyle w:val="Numeropagina"/>
          <w:rFonts w:cs="Times New Roman"/>
          <w:b/>
          <w:bCs/>
          <w:i/>
          <w:iCs/>
        </w:rPr>
        <w:t>N.B.</w:t>
      </w:r>
    </w:p>
    <w:p w14:paraId="709F45B6" w14:textId="77777777" w:rsidR="000624E6" w:rsidRPr="00DE13FE" w:rsidRDefault="005D3887">
      <w:pPr>
        <w:pStyle w:val="Default"/>
        <w:ind w:left="340" w:right="340"/>
        <w:jc w:val="both"/>
        <w:rPr>
          <w:rStyle w:val="Numeropagina"/>
          <w:rFonts w:cs="Times New Roman"/>
        </w:rPr>
      </w:pPr>
      <w:r w:rsidRPr="00DE13FE">
        <w:rPr>
          <w:rStyle w:val="Numeropagina"/>
          <w:rFonts w:cs="Times New Roman"/>
        </w:rPr>
        <w:t>La domanda e la dichiarazione devono essere corredate da fotocopia, non autenticata, di documento di identità del sottoscrittore.</w:t>
      </w:r>
    </w:p>
    <w:p w14:paraId="294254D9" w14:textId="77777777" w:rsidR="000624E6" w:rsidRPr="00DE13FE" w:rsidRDefault="005D3887">
      <w:pPr>
        <w:pStyle w:val="Default"/>
        <w:ind w:left="340" w:right="340"/>
        <w:jc w:val="both"/>
        <w:rPr>
          <w:rStyle w:val="Numeropagina"/>
          <w:rFonts w:cs="Times New Roman"/>
        </w:rPr>
      </w:pPr>
      <w:r w:rsidRPr="00DE13FE">
        <w:rPr>
          <w:rStyle w:val="Numeropagina"/>
          <w:rFonts w:cs="Times New Roman"/>
        </w:rPr>
        <w:t>La presente dichiarazione deve essere resa e firmata dai legali rappresentanti di ciascuna impresa facente parte l'associazione temporanea ovvero da ciascuna impresa consorziata.</w:t>
      </w:r>
    </w:p>
    <w:p w14:paraId="70BDDAE0" w14:textId="77777777" w:rsidR="000624E6" w:rsidRPr="00DE13FE" w:rsidRDefault="005D3887">
      <w:pPr>
        <w:pStyle w:val="Default"/>
        <w:ind w:left="340" w:right="340"/>
        <w:jc w:val="both"/>
        <w:rPr>
          <w:rFonts w:cs="Times New Roman"/>
        </w:rPr>
      </w:pPr>
      <w:r w:rsidRPr="00DE13FE">
        <w:rPr>
          <w:rStyle w:val="Numeropagina"/>
          <w:rFonts w:cs="Times New Roman"/>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sectPr w:rsidR="000624E6" w:rsidRPr="00DE13FE">
      <w:headerReference w:type="default" r:id="rId7"/>
      <w:footerReference w:type="default" r:id="rId8"/>
      <w:pgSz w:w="11900" w:h="16840"/>
      <w:pgMar w:top="1417" w:right="1134" w:bottom="1134" w:left="1134" w:header="0" w:footer="7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7E9647" w16cex:dateUtc="2024-07-30T17:11:00Z"/>
  <w16cex:commentExtensible w16cex:durableId="18A8D9A7" w16cex:dateUtc="2024-07-30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63B18D" w16cid:durableId="037E9647"/>
  <w16cid:commentId w16cid:paraId="2273367A" w16cid:durableId="18A8D9A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C6996" w14:textId="77777777" w:rsidR="005D3887" w:rsidRDefault="005D3887">
      <w:r>
        <w:separator/>
      </w:r>
    </w:p>
  </w:endnote>
  <w:endnote w:type="continuationSeparator" w:id="0">
    <w:p w14:paraId="423BE822" w14:textId="77777777" w:rsidR="005D3887" w:rsidRDefault="005D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B1CEF" w14:textId="77777777" w:rsidR="000624E6" w:rsidRDefault="000624E6">
    <w:pPr>
      <w:pStyle w:val="Pidipagina"/>
      <w:tabs>
        <w:tab w:val="clear" w:pos="9638"/>
        <w:tab w:val="right" w:pos="9612"/>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D7D71" w14:textId="77777777" w:rsidR="005D3887" w:rsidRDefault="005D3887">
      <w:r>
        <w:separator/>
      </w:r>
    </w:p>
  </w:footnote>
  <w:footnote w:type="continuationSeparator" w:id="0">
    <w:p w14:paraId="0842E687" w14:textId="77777777" w:rsidR="005D3887" w:rsidRDefault="005D38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26D3F" w14:textId="77777777" w:rsidR="000624E6" w:rsidRDefault="005D3887">
    <w:pPr>
      <w:pStyle w:val="Intestazioneepidipagina"/>
    </w:pPr>
    <w:r>
      <w:rPr>
        <w:noProof/>
      </w:rPr>
      <mc:AlternateContent>
        <mc:Choice Requires="wps">
          <w:drawing>
            <wp:anchor distT="152400" distB="152400" distL="152400" distR="152400" simplePos="0" relativeHeight="251658240" behindDoc="1" locked="0" layoutInCell="1" allowOverlap="1" wp14:anchorId="1689683A" wp14:editId="30703756">
              <wp:simplePos x="0" y="0"/>
              <wp:positionH relativeFrom="page">
                <wp:posOffset>6762488</wp:posOffset>
              </wp:positionH>
              <wp:positionV relativeFrom="page">
                <wp:posOffset>10014584</wp:posOffset>
              </wp:positionV>
              <wp:extent cx="77731" cy="184026"/>
              <wp:effectExtent l="0" t="0" r="0" b="0"/>
              <wp:wrapNone/>
              <wp:docPr id="1073741825" name="officeArt object" descr="Cornice2"/>
              <wp:cNvGraphicFramePr/>
              <a:graphic xmlns:a="http://schemas.openxmlformats.org/drawingml/2006/main">
                <a:graphicData uri="http://schemas.microsoft.com/office/word/2010/wordprocessingShape">
                  <wps:wsp>
                    <wps:cNvSpPr txBox="1"/>
                    <wps:spPr>
                      <a:xfrm>
                        <a:off x="0" y="0"/>
                        <a:ext cx="77731" cy="184026"/>
                      </a:xfrm>
                      <a:prstGeom prst="rect">
                        <a:avLst/>
                      </a:prstGeom>
                      <a:noFill/>
                      <a:ln w="12700" cap="flat">
                        <a:noFill/>
                        <a:miter lim="400000"/>
                      </a:ln>
                      <a:effectLst/>
                    </wps:spPr>
                    <wps:txbx>
                      <w:txbxContent>
                        <w:p w14:paraId="5C07B5E8" w14:textId="0656D613" w:rsidR="000624E6" w:rsidRDefault="005D3887">
                          <w:pPr>
                            <w:pStyle w:val="Pidipagina"/>
                          </w:pPr>
                          <w:r>
                            <w:fldChar w:fldCharType="begin"/>
                          </w:r>
                          <w:r>
                            <w:instrText xml:space="preserve"> PAGE </w:instrText>
                          </w:r>
                          <w:r>
                            <w:fldChar w:fldCharType="separate"/>
                          </w:r>
                          <w:r w:rsidR="00F77FD1">
                            <w:rPr>
                              <w:noProof/>
                            </w:rPr>
                            <w:t>1</w:t>
                          </w:r>
                          <w:r>
                            <w:fldChar w:fldCharType="end"/>
                          </w:r>
                        </w:p>
                      </w:txbxContent>
                    </wps:txbx>
                    <wps:bodyPr wrap="square" lIns="0" tIns="0" rIns="0" bIns="0" numCol="1" anchor="t">
                      <a:noAutofit/>
                    </wps:bodyPr>
                  </wps:wsp>
                </a:graphicData>
              </a:graphic>
            </wp:anchor>
          </w:drawing>
        </mc:Choice>
        <mc:Fallback>
          <w:pict>
            <v:shapetype w14:anchorId="1689683A" id="_x0000_t202" coordsize="21600,21600" o:spt="202" path="m,l,21600r21600,l21600,xe">
              <v:stroke joinstyle="miter"/>
              <v:path gradientshapeok="t" o:connecttype="rect"/>
            </v:shapetype>
            <v:shape id="officeArt object" o:spid="_x0000_s1026" type="#_x0000_t202" alt="Cornice2" style="position:absolute;margin-left:532.5pt;margin-top:788.55pt;width:6.1pt;height:14.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" filled="f" stroked="f" strokeweight="1pt">
              <v:stroke miterlimit="4"/>
              <v:textbox inset="0,0,0,0">
                <w:txbxContent>
                  <w:p w14:paraId="5C07B5E8" w14:textId="0656D613" w:rsidR="000624E6" w:rsidRDefault="005D3887">
                    <w:pPr>
                      <w:pStyle w:val="Pidipagina"/>
                    </w:pPr>
                    <w:r>
                      <w:fldChar w:fldCharType="begin"/>
                    </w:r>
                    <w:r>
                      <w:instrText xml:space="preserve"> PAGE </w:instrText>
                    </w:r>
                    <w:r>
                      <w:fldChar w:fldCharType="separate"/>
                    </w:r>
                    <w:r w:rsidR="00F77FD1">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148"/>
    <w:multiLevelType w:val="hybridMultilevel"/>
    <w:tmpl w:val="C5946D3A"/>
    <w:lvl w:ilvl="0" w:tplc="2D0EC4F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D42DAA"/>
    <w:multiLevelType w:val="multilevel"/>
    <w:tmpl w:val="A956D322"/>
    <w:numStyleLink w:val="Stileimportato1"/>
  </w:abstractNum>
  <w:abstractNum w:abstractNumId="2" w15:restartNumberingAfterBreak="0">
    <w:nsid w:val="19197A52"/>
    <w:multiLevelType w:val="hybridMultilevel"/>
    <w:tmpl w:val="50DC8BE6"/>
    <w:lvl w:ilvl="0" w:tplc="E81AC17C">
      <w:start w:val="4"/>
      <w:numFmt w:val="lowerLetter"/>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3" w15:restartNumberingAfterBreak="0">
    <w:nsid w:val="1AD339A6"/>
    <w:multiLevelType w:val="hybridMultilevel"/>
    <w:tmpl w:val="79B69DAC"/>
    <w:lvl w:ilvl="0" w:tplc="DFAA2A9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035DC1"/>
    <w:multiLevelType w:val="hybridMultilevel"/>
    <w:tmpl w:val="3CA04336"/>
    <w:lvl w:ilvl="0" w:tplc="B1769CF0">
      <w:start w:val="1"/>
      <w:numFmt w:val="lowerRoman"/>
      <w:lvlText w:val="(%1)"/>
      <w:lvlJc w:val="left"/>
      <w:pPr>
        <w:ind w:left="1080" w:hanging="72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077BC3"/>
    <w:multiLevelType w:val="hybridMultilevel"/>
    <w:tmpl w:val="8D64B5B8"/>
    <w:lvl w:ilvl="0" w:tplc="AD8A2526">
      <w:start w:val="1"/>
      <w:numFmt w:val="lowerLetter"/>
      <w:lvlText w:val="%1)"/>
      <w:lvlJc w:val="left"/>
      <w:pPr>
        <w:ind w:left="700" w:hanging="360"/>
      </w:pPr>
      <w:rPr>
        <w:rFonts w:hint="default"/>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6" w15:restartNumberingAfterBreak="0">
    <w:nsid w:val="25CF2ECA"/>
    <w:multiLevelType w:val="hybridMultilevel"/>
    <w:tmpl w:val="58AE673C"/>
    <w:numStyleLink w:val="Stileimportato2"/>
  </w:abstractNum>
  <w:abstractNum w:abstractNumId="7" w15:restartNumberingAfterBreak="0">
    <w:nsid w:val="2A495D09"/>
    <w:multiLevelType w:val="hybridMultilevel"/>
    <w:tmpl w:val="58AE673C"/>
    <w:numStyleLink w:val="Stileimportato2"/>
  </w:abstractNum>
  <w:abstractNum w:abstractNumId="8" w15:restartNumberingAfterBreak="0">
    <w:nsid w:val="2BC267B6"/>
    <w:multiLevelType w:val="hybridMultilevel"/>
    <w:tmpl w:val="F886F26E"/>
    <w:styleLink w:val="Stileimportato6"/>
    <w:lvl w:ilvl="0" w:tplc="1CB805A8">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7B0C148">
      <w:start w:val="1"/>
      <w:numFmt w:val="lowerLetter"/>
      <w:lvlText w:val="%2."/>
      <w:lvlJc w:val="left"/>
      <w:pPr>
        <w:ind w:left="1788"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5C860424">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9ACD73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EE039E">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00EFEA">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EC4C7B0">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8632C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3C7998">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9757E1"/>
    <w:multiLevelType w:val="hybridMultilevel"/>
    <w:tmpl w:val="1C9E41D0"/>
    <w:lvl w:ilvl="0" w:tplc="04100017">
      <w:start w:val="1"/>
      <w:numFmt w:val="lowerLetter"/>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10" w15:restartNumberingAfterBreak="0">
    <w:nsid w:val="43485554"/>
    <w:multiLevelType w:val="hybridMultilevel"/>
    <w:tmpl w:val="A956D322"/>
    <w:numStyleLink w:val="Stileimportato1"/>
  </w:abstractNum>
  <w:abstractNum w:abstractNumId="11" w15:restartNumberingAfterBreak="0">
    <w:nsid w:val="51D75EC4"/>
    <w:multiLevelType w:val="hybridMultilevel"/>
    <w:tmpl w:val="A956D322"/>
    <w:styleLink w:val="Stileimportato1"/>
    <w:lvl w:ilvl="0" w:tplc="75F82D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C288A7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8E2D54">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1B48B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AC98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DEE8D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BBC255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A49B4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E882D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0736C7B"/>
    <w:multiLevelType w:val="hybridMultilevel"/>
    <w:tmpl w:val="05FC1276"/>
    <w:lvl w:ilvl="0" w:tplc="04100017">
      <w:start w:val="1"/>
      <w:numFmt w:val="lowerLetter"/>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13" w15:restartNumberingAfterBreak="0">
    <w:nsid w:val="63707B63"/>
    <w:multiLevelType w:val="hybridMultilevel"/>
    <w:tmpl w:val="3238EECE"/>
    <w:lvl w:ilvl="0" w:tplc="E46478C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A06021"/>
    <w:multiLevelType w:val="hybridMultilevel"/>
    <w:tmpl w:val="58AE673C"/>
    <w:styleLink w:val="Stileimportato2"/>
    <w:lvl w:ilvl="0" w:tplc="F5A0C554">
      <w:start w:val="1"/>
      <w:numFmt w:val="lowerLetter"/>
      <w:lvlText w:val="%1)"/>
      <w:lvlJc w:val="left"/>
      <w:pPr>
        <w:ind w:left="10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4A3532">
      <w:start w:val="1"/>
      <w:numFmt w:val="lowerLetter"/>
      <w:lvlText w:val="%2."/>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EC1C14">
      <w:start w:val="1"/>
      <w:numFmt w:val="lowerRoman"/>
      <w:lvlText w:val="%3."/>
      <w:lvlJc w:val="left"/>
      <w:pPr>
        <w:ind w:left="25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5D022D0">
      <w:start w:val="1"/>
      <w:numFmt w:val="decimal"/>
      <w:lvlText w:val="%4."/>
      <w:lvlJc w:val="left"/>
      <w:pPr>
        <w:ind w:left="32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A0506">
      <w:start w:val="1"/>
      <w:numFmt w:val="lowerLetter"/>
      <w:lvlText w:val="%5."/>
      <w:lvlJc w:val="left"/>
      <w:pPr>
        <w:ind w:left="39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68D9C0">
      <w:start w:val="1"/>
      <w:numFmt w:val="lowerRoman"/>
      <w:lvlText w:val="%6."/>
      <w:lvlJc w:val="left"/>
      <w:pPr>
        <w:ind w:left="46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F224120">
      <w:start w:val="1"/>
      <w:numFmt w:val="decimal"/>
      <w:lvlText w:val="%7."/>
      <w:lvlJc w:val="left"/>
      <w:pPr>
        <w:ind w:left="53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50E38A6">
      <w:start w:val="1"/>
      <w:numFmt w:val="lowerLetter"/>
      <w:lvlText w:val="%8."/>
      <w:lvlJc w:val="left"/>
      <w:pPr>
        <w:ind w:left="61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5AA136">
      <w:start w:val="1"/>
      <w:numFmt w:val="lowerRoman"/>
      <w:lvlText w:val="%9."/>
      <w:lvlJc w:val="left"/>
      <w:pPr>
        <w:ind w:left="68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0536B56"/>
    <w:multiLevelType w:val="hybridMultilevel"/>
    <w:tmpl w:val="BF06CC28"/>
    <w:lvl w:ilvl="0" w:tplc="78E2DF86">
      <w:numFmt w:val="bullet"/>
      <w:lvlText w:val="-"/>
      <w:lvlJc w:val="left"/>
      <w:pPr>
        <w:ind w:left="927" w:hanging="360"/>
      </w:pPr>
      <w:rPr>
        <w:rFonts w:ascii="Times New Roman" w:eastAsia="Calibr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6" w15:restartNumberingAfterBreak="0">
    <w:nsid w:val="765D0F97"/>
    <w:multiLevelType w:val="hybridMultilevel"/>
    <w:tmpl w:val="F886F26E"/>
    <w:numStyleLink w:val="Stileimportato6"/>
  </w:abstractNum>
  <w:abstractNum w:abstractNumId="17" w15:restartNumberingAfterBreak="0">
    <w:nsid w:val="79DE11E9"/>
    <w:multiLevelType w:val="hybridMultilevel"/>
    <w:tmpl w:val="8D2A0590"/>
    <w:lvl w:ilvl="0" w:tplc="29B2EF4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0"/>
    <w:lvlOverride w:ilvl="0">
      <w:lvl w:ilvl="0" w:tplc="DBF83CA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3F6231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6109466">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0E884C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E8C914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11A37EA">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64C1DB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3D6D19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D4A376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4"/>
  </w:num>
  <w:num w:numId="4">
    <w:abstractNumId w:val="7"/>
    <w:lvlOverride w:ilvl="1">
      <w:lvl w:ilvl="1" w:tplc="09E0283E">
        <w:start w:val="1"/>
        <w:numFmt w:val="lowerLetter"/>
        <w:lvlText w:val="%2."/>
        <w:lvlJc w:val="left"/>
        <w:pPr>
          <w:ind w:left="785"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7"/>
    <w:lvlOverride w:ilvl="1">
      <w:startOverride w:val="3"/>
    </w:lvlOverride>
  </w:num>
  <w:num w:numId="6">
    <w:abstractNumId w:val="9"/>
  </w:num>
  <w:num w:numId="7">
    <w:abstractNumId w:val="12"/>
  </w:num>
  <w:num w:numId="8">
    <w:abstractNumId w:val="5"/>
  </w:num>
  <w:num w:numId="9">
    <w:abstractNumId w:val="2"/>
  </w:num>
  <w:num w:numId="10">
    <w:abstractNumId w:val="4"/>
  </w:num>
  <w:num w:numId="11">
    <w:abstractNumId w:val="13"/>
  </w:num>
  <w:num w:numId="12">
    <w:abstractNumId w:val="17"/>
  </w:num>
  <w:num w:numId="13">
    <w:abstractNumId w:val="3"/>
  </w:num>
  <w:num w:numId="14">
    <w:abstractNumId w:val="0"/>
  </w:num>
  <w:num w:numId="15">
    <w:abstractNumId w:val="6"/>
    <w:lvlOverride w:ilvl="0">
      <w:lvl w:ilvl="0" w:tplc="F00A5C5E">
        <w:start w:val="1"/>
        <w:numFmt w:val="lowerLetter"/>
        <w:lvlText w:val="%1)"/>
        <w:lvlJc w:val="left"/>
        <w:pPr>
          <w:ind w:left="10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16">
    <w:abstractNumId w:val="1"/>
    <w:lvlOverride w:ilvl="0">
      <w:startOverride w:val="8"/>
    </w:lvlOverride>
  </w:num>
  <w:num w:numId="17">
    <w:abstractNumId w:val="8"/>
  </w:num>
  <w:num w:numId="18">
    <w:abstractNumId w:val="16"/>
  </w:num>
  <w:num w:numId="19">
    <w:abstractNumId w:val="15"/>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E6"/>
    <w:rsid w:val="000624E6"/>
    <w:rsid w:val="00117C82"/>
    <w:rsid w:val="00123E10"/>
    <w:rsid w:val="00237BDF"/>
    <w:rsid w:val="00311D55"/>
    <w:rsid w:val="003B5C25"/>
    <w:rsid w:val="003C7E61"/>
    <w:rsid w:val="00401E03"/>
    <w:rsid w:val="00563D7F"/>
    <w:rsid w:val="005D3887"/>
    <w:rsid w:val="00697A50"/>
    <w:rsid w:val="007A41B3"/>
    <w:rsid w:val="007F4F9B"/>
    <w:rsid w:val="008367BA"/>
    <w:rsid w:val="00840DF7"/>
    <w:rsid w:val="00864DA2"/>
    <w:rsid w:val="008C6D3E"/>
    <w:rsid w:val="00933326"/>
    <w:rsid w:val="00A33243"/>
    <w:rsid w:val="00C4352D"/>
    <w:rsid w:val="00CA1845"/>
    <w:rsid w:val="00D350CF"/>
    <w:rsid w:val="00D7309F"/>
    <w:rsid w:val="00DB5E86"/>
    <w:rsid w:val="00DC2642"/>
    <w:rsid w:val="00DC3564"/>
    <w:rsid w:val="00DE13FE"/>
    <w:rsid w:val="00E3205E"/>
    <w:rsid w:val="00F77F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A525"/>
  <w15:docId w15:val="{36C30670-C9F1-44A2-8687-59BA8AB0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suppressAutoHyphens/>
    </w:pPr>
    <w:rPr>
      <w:rFonts w:cs="Arial Unicode MS"/>
      <w:color w:val="000000"/>
      <w:sz w:val="24"/>
      <w:szCs w:val="24"/>
      <w:u w:color="000000"/>
    </w:rPr>
  </w:style>
  <w:style w:type="paragraph" w:customStyle="1" w:styleId="Default">
    <w:name w:val="Default"/>
    <w:pPr>
      <w:suppressAutoHyphens/>
    </w:pPr>
    <w:rPr>
      <w:rFonts w:cs="Arial Unicode MS"/>
      <w:color w:val="000000"/>
      <w:sz w:val="24"/>
      <w:szCs w:val="24"/>
      <w:u w:color="000000"/>
    </w:rPr>
  </w:style>
  <w:style w:type="character" w:styleId="Numeropagina">
    <w:name w:val="page numbe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table" w:styleId="Grigliatabella">
    <w:name w:val="Table Grid"/>
    <w:basedOn w:val="Tabellanormale"/>
    <w:uiPriority w:val="39"/>
    <w:rsid w:val="005D3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rsid w:val="00237BDF"/>
  </w:style>
  <w:style w:type="paragraph" w:styleId="Paragrafoelenco">
    <w:name w:val="List Paragraph"/>
    <w:basedOn w:val="Normale"/>
    <w:qFormat/>
    <w:rsid w:val="00563D7F"/>
    <w:pPr>
      <w:ind w:left="720"/>
      <w:contextualSpacing/>
    </w:pPr>
  </w:style>
  <w:style w:type="character" w:customStyle="1" w:styleId="NessunoA">
    <w:name w:val="Nessuno A"/>
    <w:rsid w:val="00DE13FE"/>
    <w:rPr>
      <w:lang w:val="it-IT"/>
    </w:rPr>
  </w:style>
  <w:style w:type="numbering" w:customStyle="1" w:styleId="Stileimportato6">
    <w:name w:val="Stile importato 6"/>
    <w:rsid w:val="00DE13FE"/>
    <w:pPr>
      <w:numPr>
        <w:numId w:val="17"/>
      </w:numPr>
    </w:pPr>
  </w:style>
  <w:style w:type="paragraph" w:styleId="Testocommento">
    <w:name w:val="annotation text"/>
    <w:basedOn w:val="Normale"/>
    <w:link w:val="TestocommentoCarattere"/>
    <w:uiPriority w:val="99"/>
    <w:unhideWhenUsed/>
    <w:rsid w:val="00DE13FE"/>
    <w:pPr>
      <w:suppressAutoHyphens w:val="0"/>
      <w:spacing w:after="160"/>
    </w:pPr>
    <w:rPr>
      <w:rFonts w:ascii="Calibri" w:eastAsia="Calibri" w:hAnsi="Calibri" w:cs="Calibri"/>
      <w:sz w:val="20"/>
      <w:szCs w:val="20"/>
    </w:rPr>
  </w:style>
  <w:style w:type="character" w:customStyle="1" w:styleId="TestocommentoCarattere">
    <w:name w:val="Testo commento Carattere"/>
    <w:basedOn w:val="Carpredefinitoparagrafo"/>
    <w:link w:val="Testocommento"/>
    <w:uiPriority w:val="99"/>
    <w:rsid w:val="00DE13FE"/>
    <w:rPr>
      <w:rFonts w:ascii="Calibri" w:eastAsia="Calibri" w:hAnsi="Calibri" w:cs="Calibri"/>
      <w:color w:val="000000"/>
      <w:u w:color="000000"/>
    </w:rPr>
  </w:style>
  <w:style w:type="character" w:styleId="Rimandocommento">
    <w:name w:val="annotation reference"/>
    <w:basedOn w:val="Carpredefinitoparagrafo"/>
    <w:uiPriority w:val="99"/>
    <w:semiHidden/>
    <w:unhideWhenUsed/>
    <w:rsid w:val="00DE13FE"/>
    <w:rPr>
      <w:sz w:val="16"/>
      <w:szCs w:val="16"/>
    </w:rPr>
  </w:style>
  <w:style w:type="paragraph" w:styleId="Testofumetto">
    <w:name w:val="Balloon Text"/>
    <w:basedOn w:val="Normale"/>
    <w:link w:val="TestofumettoCarattere"/>
    <w:uiPriority w:val="99"/>
    <w:semiHidden/>
    <w:unhideWhenUsed/>
    <w:rsid w:val="003B5C2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5C25"/>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4527">
      <w:bodyDiv w:val="1"/>
      <w:marLeft w:val="0"/>
      <w:marRight w:val="0"/>
      <w:marTop w:val="0"/>
      <w:marBottom w:val="0"/>
      <w:divBdr>
        <w:top w:val="none" w:sz="0" w:space="0" w:color="auto"/>
        <w:left w:val="none" w:sz="0" w:space="0" w:color="auto"/>
        <w:bottom w:val="none" w:sz="0" w:space="0" w:color="auto"/>
        <w:right w:val="none" w:sz="0" w:space="0" w:color="auto"/>
      </w:divBdr>
    </w:div>
    <w:div w:id="1608074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884</Words>
  <Characters>5041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Mattia Ursetta</cp:lastModifiedBy>
  <cp:revision>23</cp:revision>
  <dcterms:created xsi:type="dcterms:W3CDTF">2024-07-29T18:57:00Z</dcterms:created>
  <dcterms:modified xsi:type="dcterms:W3CDTF">2024-11-19T12:54:00Z</dcterms:modified>
</cp:coreProperties>
</file>