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28641" w14:textId="22299377" w:rsidR="00EC25C8" w:rsidRPr="00620E41" w:rsidRDefault="00B273B1" w:rsidP="00436CD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20E41">
        <w:rPr>
          <w:rFonts w:ascii="Arial" w:hAnsi="Arial" w:cs="Arial"/>
          <w:b/>
          <w:bCs/>
          <w:sz w:val="28"/>
          <w:szCs w:val="28"/>
        </w:rPr>
        <w:t xml:space="preserve">MUSEI REALI </w:t>
      </w:r>
      <w:r w:rsidR="00762077">
        <w:rPr>
          <w:rFonts w:ascii="Arial" w:hAnsi="Arial" w:cs="Arial"/>
          <w:b/>
          <w:bCs/>
          <w:sz w:val="28"/>
          <w:szCs w:val="28"/>
        </w:rPr>
        <w:t xml:space="preserve">DI </w:t>
      </w:r>
      <w:r w:rsidRPr="00620E41">
        <w:rPr>
          <w:rFonts w:ascii="Arial" w:hAnsi="Arial" w:cs="Arial"/>
          <w:b/>
          <w:bCs/>
          <w:sz w:val="28"/>
          <w:szCs w:val="28"/>
        </w:rPr>
        <w:t>TORINO</w:t>
      </w:r>
    </w:p>
    <w:p w14:paraId="6C6072AA" w14:textId="51EB9328" w:rsidR="00B273B1" w:rsidRPr="00620E41" w:rsidRDefault="00B273B1" w:rsidP="00436CD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20E41">
        <w:rPr>
          <w:rFonts w:ascii="Arial" w:hAnsi="Arial" w:cs="Arial"/>
          <w:b/>
          <w:bCs/>
          <w:sz w:val="28"/>
          <w:szCs w:val="28"/>
        </w:rPr>
        <w:t>DA</w:t>
      </w:r>
      <w:r w:rsidR="00105165" w:rsidRPr="00620E41">
        <w:rPr>
          <w:rFonts w:ascii="Arial" w:hAnsi="Arial" w:cs="Arial"/>
          <w:b/>
          <w:bCs/>
          <w:sz w:val="28"/>
          <w:szCs w:val="28"/>
        </w:rPr>
        <w:t xml:space="preserve"> SABATO </w:t>
      </w:r>
      <w:r w:rsidR="0006718E" w:rsidRPr="00620E41">
        <w:rPr>
          <w:rFonts w:ascii="Arial" w:hAnsi="Arial" w:cs="Arial"/>
          <w:b/>
          <w:bCs/>
          <w:sz w:val="28"/>
          <w:szCs w:val="28"/>
        </w:rPr>
        <w:t>8</w:t>
      </w:r>
      <w:r w:rsidRPr="00620E41">
        <w:rPr>
          <w:rFonts w:ascii="Arial" w:hAnsi="Arial" w:cs="Arial"/>
          <w:b/>
          <w:bCs/>
          <w:sz w:val="28"/>
          <w:szCs w:val="28"/>
        </w:rPr>
        <w:t xml:space="preserve"> MARZO 2025</w:t>
      </w:r>
      <w:r w:rsidR="00105165" w:rsidRPr="00620E41">
        <w:rPr>
          <w:rFonts w:ascii="Arial" w:hAnsi="Arial" w:cs="Arial"/>
          <w:b/>
          <w:bCs/>
          <w:sz w:val="28"/>
          <w:szCs w:val="28"/>
        </w:rPr>
        <w:t xml:space="preserve"> IN</w:t>
      </w:r>
      <w:r w:rsidRPr="00620E41">
        <w:rPr>
          <w:rFonts w:ascii="Arial" w:hAnsi="Arial" w:cs="Arial"/>
          <w:b/>
          <w:bCs/>
          <w:sz w:val="28"/>
          <w:szCs w:val="28"/>
        </w:rPr>
        <w:t xml:space="preserve"> GALLERIA SABAUDA</w:t>
      </w:r>
    </w:p>
    <w:p w14:paraId="15F4B950" w14:textId="786D481A" w:rsidR="00B273B1" w:rsidRPr="00620E41" w:rsidRDefault="00B273B1" w:rsidP="00436CD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20E41">
        <w:rPr>
          <w:rFonts w:ascii="Arial" w:hAnsi="Arial" w:cs="Arial"/>
          <w:b/>
          <w:bCs/>
          <w:i/>
          <w:iCs/>
          <w:sz w:val="28"/>
          <w:szCs w:val="28"/>
        </w:rPr>
        <w:t>UNO SPAZIO PER LEONARDO</w:t>
      </w:r>
      <w:r w:rsidR="00C37B48" w:rsidRPr="00620E41">
        <w:rPr>
          <w:rFonts w:ascii="Arial" w:hAnsi="Arial" w:cs="Arial"/>
          <w:b/>
          <w:bCs/>
          <w:i/>
          <w:iCs/>
          <w:sz w:val="28"/>
          <w:szCs w:val="28"/>
        </w:rPr>
        <w:t xml:space="preserve"> /</w:t>
      </w:r>
      <w:r w:rsidRPr="00620E41">
        <w:rPr>
          <w:rFonts w:ascii="Arial" w:hAnsi="Arial" w:cs="Arial"/>
          <w:b/>
          <w:bCs/>
          <w:i/>
          <w:iCs/>
          <w:sz w:val="28"/>
          <w:szCs w:val="28"/>
        </w:rPr>
        <w:t xml:space="preserve"> LEONARDO PER LO SPAZIO</w:t>
      </w:r>
    </w:p>
    <w:p w14:paraId="2C32D247" w14:textId="49A706BE" w:rsidR="00105165" w:rsidRPr="00620E41" w:rsidRDefault="00B273B1" w:rsidP="00105165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620E41">
        <w:rPr>
          <w:rFonts w:ascii="Arial" w:hAnsi="Arial" w:cs="Arial"/>
          <w:b/>
          <w:bCs/>
          <w:sz w:val="28"/>
          <w:szCs w:val="28"/>
        </w:rPr>
        <w:t>Un nuovo allestimento multimediale racconta</w:t>
      </w:r>
      <w:r w:rsidR="00105165" w:rsidRPr="00620E41">
        <w:rPr>
          <w:rFonts w:ascii="Arial" w:hAnsi="Arial" w:cs="Arial"/>
          <w:b/>
          <w:bCs/>
          <w:sz w:val="28"/>
          <w:szCs w:val="28"/>
        </w:rPr>
        <w:t xml:space="preserve"> e valorizza</w:t>
      </w:r>
      <w:r w:rsidRPr="00620E41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BE44B65" w14:textId="61D9FE60" w:rsidR="00B273B1" w:rsidRPr="00620E41" w:rsidRDefault="00B273B1" w:rsidP="00105165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620E41">
        <w:rPr>
          <w:rFonts w:ascii="Arial" w:hAnsi="Arial" w:cs="Arial"/>
          <w:b/>
          <w:bCs/>
          <w:sz w:val="28"/>
          <w:szCs w:val="28"/>
        </w:rPr>
        <w:t xml:space="preserve">il ricco </w:t>
      </w:r>
      <w:r w:rsidR="00105165" w:rsidRPr="00620E41">
        <w:rPr>
          <w:rFonts w:ascii="Arial" w:hAnsi="Arial" w:cs="Arial"/>
          <w:b/>
          <w:bCs/>
          <w:sz w:val="28"/>
          <w:szCs w:val="28"/>
        </w:rPr>
        <w:t>nucleo di disegni di Leonardo da Vinci</w:t>
      </w:r>
      <w:r w:rsidR="004250C2" w:rsidRPr="00620E41">
        <w:rPr>
          <w:rFonts w:ascii="Arial" w:hAnsi="Arial" w:cs="Arial"/>
          <w:b/>
          <w:bCs/>
          <w:sz w:val="28"/>
          <w:szCs w:val="28"/>
        </w:rPr>
        <w:t xml:space="preserve"> della Biblioteca Reale</w:t>
      </w:r>
    </w:p>
    <w:p w14:paraId="5A2FAFD5" w14:textId="77777777" w:rsidR="00147C02" w:rsidRPr="00620E41" w:rsidRDefault="00147C02" w:rsidP="006A4E18">
      <w:pPr>
        <w:spacing w:line="274" w:lineRule="auto"/>
        <w:rPr>
          <w:rFonts w:ascii="Arial" w:hAnsi="Arial" w:cs="Arial"/>
        </w:rPr>
      </w:pPr>
    </w:p>
    <w:p w14:paraId="6D296D89" w14:textId="72796C12" w:rsidR="00557AB5" w:rsidRDefault="008C7CCC" w:rsidP="006A4E18">
      <w:pPr>
        <w:spacing w:line="274" w:lineRule="auto"/>
        <w:rPr>
          <w:rFonts w:ascii="Arial" w:hAnsi="Arial" w:cs="Arial"/>
        </w:rPr>
      </w:pPr>
      <w:r w:rsidRPr="00620E41">
        <w:rPr>
          <w:rFonts w:ascii="Arial" w:hAnsi="Arial" w:cs="Arial"/>
        </w:rPr>
        <w:t>Torino, 7 marzo 2025 –</w:t>
      </w:r>
      <w:r w:rsidR="00E325F1" w:rsidRPr="00620E41">
        <w:rPr>
          <w:rFonts w:ascii="Arial" w:hAnsi="Arial" w:cs="Arial"/>
        </w:rPr>
        <w:t xml:space="preserve"> C</w:t>
      </w:r>
      <w:r w:rsidR="00147C02">
        <w:rPr>
          <w:rFonts w:ascii="Arial" w:hAnsi="Arial" w:cs="Arial"/>
        </w:rPr>
        <w:t>omunicato stampa</w:t>
      </w:r>
    </w:p>
    <w:p w14:paraId="3733EBBF" w14:textId="77777777" w:rsidR="00147C02" w:rsidRPr="00620E41" w:rsidRDefault="00147C02" w:rsidP="006A4E18">
      <w:pPr>
        <w:spacing w:line="274" w:lineRule="auto"/>
        <w:rPr>
          <w:rFonts w:ascii="Arial" w:hAnsi="Arial" w:cs="Arial"/>
          <w:b/>
          <w:bCs/>
        </w:rPr>
      </w:pPr>
    </w:p>
    <w:p w14:paraId="5294D387" w14:textId="54D18797" w:rsidR="00557AB5" w:rsidRPr="00620E41" w:rsidRDefault="00B707FB" w:rsidP="006A4E18">
      <w:pPr>
        <w:spacing w:line="274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</w:t>
      </w:r>
      <w:r w:rsidRPr="00620E41">
        <w:rPr>
          <w:rFonts w:ascii="Arial" w:hAnsi="Arial" w:cs="Arial"/>
          <w:b/>
          <w:bCs/>
        </w:rPr>
        <w:t>a sabato 8 marzo</w:t>
      </w:r>
      <w:r>
        <w:rPr>
          <w:rFonts w:ascii="Arial" w:hAnsi="Arial" w:cs="Arial"/>
          <w:b/>
          <w:bCs/>
        </w:rPr>
        <w:t>, i</w:t>
      </w:r>
      <w:r w:rsidR="008C7CCC" w:rsidRPr="00620E41">
        <w:rPr>
          <w:rFonts w:ascii="Arial" w:hAnsi="Arial" w:cs="Arial"/>
          <w:b/>
          <w:bCs/>
        </w:rPr>
        <w:t xml:space="preserve"> Musei Reali di</w:t>
      </w:r>
      <w:r w:rsidR="00FB3BA4" w:rsidRPr="00620E41">
        <w:rPr>
          <w:rFonts w:ascii="Arial" w:hAnsi="Arial" w:cs="Arial"/>
          <w:b/>
          <w:bCs/>
        </w:rPr>
        <w:t xml:space="preserve"> Torino si arricchi</w:t>
      </w:r>
      <w:r w:rsidR="008C7CCC" w:rsidRPr="00620E41">
        <w:rPr>
          <w:rFonts w:ascii="Arial" w:hAnsi="Arial" w:cs="Arial"/>
          <w:b/>
          <w:bCs/>
        </w:rPr>
        <w:t>scono</w:t>
      </w:r>
      <w:r w:rsidR="00FB3BA4" w:rsidRPr="00620E41">
        <w:rPr>
          <w:rFonts w:ascii="Arial" w:hAnsi="Arial" w:cs="Arial"/>
          <w:b/>
          <w:bCs/>
        </w:rPr>
        <w:t xml:space="preserve"> di una nuova sezione</w:t>
      </w:r>
      <w:r w:rsidR="008C7CCC" w:rsidRPr="00620E41">
        <w:rPr>
          <w:rFonts w:ascii="Arial" w:hAnsi="Arial" w:cs="Arial"/>
          <w:b/>
          <w:bCs/>
        </w:rPr>
        <w:t xml:space="preserve"> espositiva permanente</w:t>
      </w:r>
      <w:r w:rsidR="00F9081D">
        <w:rPr>
          <w:rFonts w:ascii="Arial" w:hAnsi="Arial" w:cs="Arial"/>
          <w:b/>
          <w:bCs/>
        </w:rPr>
        <w:t xml:space="preserve"> </w:t>
      </w:r>
      <w:r w:rsidR="00E325F1" w:rsidRPr="00620E41">
        <w:rPr>
          <w:rFonts w:ascii="Arial" w:hAnsi="Arial" w:cs="Arial"/>
          <w:b/>
          <w:bCs/>
        </w:rPr>
        <w:t>al primo piano della Galleria Sabauda</w:t>
      </w:r>
      <w:r w:rsidR="00FB3BA4" w:rsidRPr="00620E41">
        <w:rPr>
          <w:rFonts w:ascii="Arial" w:hAnsi="Arial" w:cs="Arial"/>
          <w:b/>
          <w:bCs/>
        </w:rPr>
        <w:t>.</w:t>
      </w:r>
      <w:r w:rsidR="00C37B48" w:rsidRPr="00620E41">
        <w:rPr>
          <w:rFonts w:ascii="Arial" w:hAnsi="Arial" w:cs="Arial"/>
          <w:b/>
          <w:bCs/>
        </w:rPr>
        <w:t xml:space="preserve"> </w:t>
      </w:r>
      <w:r w:rsidR="00C37B48" w:rsidRPr="00620E41">
        <w:rPr>
          <w:rFonts w:ascii="Arial" w:hAnsi="Arial" w:cs="Arial"/>
          <w:b/>
          <w:bCs/>
          <w:i/>
          <w:iCs/>
        </w:rPr>
        <w:t>Uno spazio per Leonardo / Leonardo per lo spazio</w:t>
      </w:r>
      <w:r w:rsidR="008C7CCC" w:rsidRPr="00620E41">
        <w:rPr>
          <w:rFonts w:ascii="Arial" w:hAnsi="Arial" w:cs="Arial"/>
        </w:rPr>
        <w:t xml:space="preserve"> è </w:t>
      </w:r>
      <w:r w:rsidR="00C37B48" w:rsidRPr="00620E41">
        <w:rPr>
          <w:rFonts w:ascii="Arial" w:hAnsi="Arial" w:cs="Arial"/>
        </w:rPr>
        <w:t xml:space="preserve">un innovativo allestimento multimediale </w:t>
      </w:r>
      <w:r w:rsidR="00504D8B">
        <w:rPr>
          <w:rFonts w:ascii="Arial" w:hAnsi="Arial" w:cs="Arial"/>
        </w:rPr>
        <w:t>per</w:t>
      </w:r>
      <w:r w:rsidR="008C7CCC" w:rsidRPr="00620E41">
        <w:rPr>
          <w:rFonts w:ascii="Arial" w:hAnsi="Arial" w:cs="Arial"/>
        </w:rPr>
        <w:t xml:space="preserve"> raccontare e valorizzare la raccolta dei disegni di Leonardo da Vinci</w:t>
      </w:r>
      <w:r w:rsidR="00C37B48" w:rsidRPr="00620E41">
        <w:rPr>
          <w:rFonts w:ascii="Arial" w:hAnsi="Arial" w:cs="Arial"/>
        </w:rPr>
        <w:t xml:space="preserve"> conservat</w:t>
      </w:r>
      <w:r w:rsidR="00E325F1" w:rsidRPr="00620E41">
        <w:rPr>
          <w:rFonts w:ascii="Arial" w:hAnsi="Arial" w:cs="Arial"/>
        </w:rPr>
        <w:t>a</w:t>
      </w:r>
      <w:r w:rsidR="00C37B48" w:rsidRPr="00620E41">
        <w:rPr>
          <w:rFonts w:ascii="Arial" w:hAnsi="Arial" w:cs="Arial"/>
        </w:rPr>
        <w:t xml:space="preserve"> </w:t>
      </w:r>
      <w:r w:rsidR="008C7CCC" w:rsidRPr="00620E41">
        <w:rPr>
          <w:rFonts w:ascii="Arial" w:hAnsi="Arial" w:cs="Arial"/>
        </w:rPr>
        <w:t>nella Biblioteca Reale</w:t>
      </w:r>
      <w:r w:rsidR="0044521E">
        <w:rPr>
          <w:rFonts w:ascii="Arial" w:hAnsi="Arial" w:cs="Arial"/>
        </w:rPr>
        <w:t xml:space="preserve"> </w:t>
      </w:r>
      <w:r w:rsidR="008C7CCC" w:rsidRPr="00620E41">
        <w:rPr>
          <w:rFonts w:ascii="Arial" w:hAnsi="Arial" w:cs="Arial"/>
        </w:rPr>
        <w:t xml:space="preserve">che, per </w:t>
      </w:r>
      <w:r w:rsidR="005E1545" w:rsidRPr="00620E41">
        <w:rPr>
          <w:rFonts w:ascii="Arial" w:hAnsi="Arial" w:cs="Arial"/>
        </w:rPr>
        <w:t xml:space="preserve">ragioni </w:t>
      </w:r>
      <w:r w:rsidR="00465925">
        <w:rPr>
          <w:rFonts w:ascii="Arial" w:hAnsi="Arial" w:cs="Arial"/>
        </w:rPr>
        <w:t>di tutela</w:t>
      </w:r>
      <w:r w:rsidR="00E325F1" w:rsidRPr="00620E41">
        <w:rPr>
          <w:rFonts w:ascii="Arial" w:hAnsi="Arial" w:cs="Arial"/>
        </w:rPr>
        <w:t>,</w:t>
      </w:r>
      <w:r w:rsidR="005E1545" w:rsidRPr="00620E41">
        <w:rPr>
          <w:rFonts w:ascii="Arial" w:hAnsi="Arial" w:cs="Arial"/>
        </w:rPr>
        <w:t xml:space="preserve"> non </w:t>
      </w:r>
      <w:r w:rsidR="00E325F1" w:rsidRPr="00620E41">
        <w:rPr>
          <w:rFonts w:ascii="Arial" w:hAnsi="Arial" w:cs="Arial"/>
        </w:rPr>
        <w:t>può</w:t>
      </w:r>
      <w:r w:rsidR="005E1545" w:rsidRPr="00620E41">
        <w:rPr>
          <w:rFonts w:ascii="Arial" w:hAnsi="Arial" w:cs="Arial"/>
        </w:rPr>
        <w:t xml:space="preserve"> essere espost</w:t>
      </w:r>
      <w:r w:rsidR="00E325F1" w:rsidRPr="00620E41">
        <w:rPr>
          <w:rFonts w:ascii="Arial" w:hAnsi="Arial" w:cs="Arial"/>
        </w:rPr>
        <w:t xml:space="preserve">a </w:t>
      </w:r>
      <w:r w:rsidR="005E1545" w:rsidRPr="00620E41">
        <w:rPr>
          <w:rFonts w:ascii="Arial" w:hAnsi="Arial" w:cs="Arial"/>
        </w:rPr>
        <w:t>con continuità.</w:t>
      </w:r>
    </w:p>
    <w:p w14:paraId="79EEBC13" w14:textId="02E671F9" w:rsidR="008C7CCC" w:rsidRPr="00620E41" w:rsidRDefault="008C7CCC" w:rsidP="008C7CCC">
      <w:pPr>
        <w:spacing w:line="274" w:lineRule="auto"/>
        <w:jc w:val="both"/>
        <w:rPr>
          <w:rFonts w:ascii="Arial" w:hAnsi="Arial" w:cs="Arial"/>
          <w:bCs/>
        </w:rPr>
      </w:pPr>
      <w:r w:rsidRPr="00620E41">
        <w:rPr>
          <w:rFonts w:ascii="Arial" w:hAnsi="Arial" w:cs="Arial"/>
          <w:bCs/>
          <w:i/>
          <w:iCs/>
        </w:rPr>
        <w:t>Uno spazio per Leonardo / Leonardo per lo spazio</w:t>
      </w:r>
      <w:r w:rsidRPr="00620E41">
        <w:rPr>
          <w:rFonts w:ascii="Arial" w:hAnsi="Arial" w:cs="Arial"/>
          <w:bCs/>
        </w:rPr>
        <w:t xml:space="preserve"> presenta</w:t>
      </w:r>
      <w:r w:rsidR="00E325F1" w:rsidRPr="00620E41">
        <w:rPr>
          <w:rFonts w:ascii="Arial" w:hAnsi="Arial" w:cs="Arial"/>
          <w:bCs/>
        </w:rPr>
        <w:t xml:space="preserve"> </w:t>
      </w:r>
      <w:r w:rsidRPr="00620E41">
        <w:rPr>
          <w:rFonts w:ascii="Arial" w:hAnsi="Arial" w:cs="Arial"/>
          <w:b/>
          <w:bCs/>
        </w:rPr>
        <w:t>apparati informativi e multimediali</w:t>
      </w:r>
      <w:r w:rsidRPr="00620E41">
        <w:rPr>
          <w:rFonts w:ascii="Arial" w:hAnsi="Arial" w:cs="Arial"/>
          <w:bCs/>
        </w:rPr>
        <w:t xml:space="preserve">, tra cui </w:t>
      </w:r>
      <w:r w:rsidRPr="00620E41">
        <w:rPr>
          <w:rFonts w:ascii="Arial" w:hAnsi="Arial" w:cs="Arial"/>
          <w:b/>
          <w:bCs/>
        </w:rPr>
        <w:t xml:space="preserve">un </w:t>
      </w:r>
      <w:proofErr w:type="spellStart"/>
      <w:r w:rsidRPr="00620E41">
        <w:rPr>
          <w:rFonts w:ascii="Arial" w:hAnsi="Arial" w:cs="Arial"/>
          <w:b/>
          <w:bCs/>
          <w:i/>
          <w:iCs/>
        </w:rPr>
        <w:t>touch</w:t>
      </w:r>
      <w:proofErr w:type="spellEnd"/>
      <w:r w:rsidRPr="00620E41">
        <w:rPr>
          <w:rFonts w:ascii="Arial" w:hAnsi="Arial" w:cs="Arial"/>
          <w:b/>
          <w:bCs/>
          <w:i/>
          <w:iCs/>
        </w:rPr>
        <w:t xml:space="preserve"> screen</w:t>
      </w:r>
      <w:r w:rsidRPr="00620E41">
        <w:rPr>
          <w:rFonts w:ascii="Arial" w:hAnsi="Arial" w:cs="Arial"/>
          <w:b/>
          <w:bCs/>
        </w:rPr>
        <w:t xml:space="preserve"> per sfogliare </w:t>
      </w:r>
      <w:r w:rsidR="00E325F1" w:rsidRPr="00620E41">
        <w:rPr>
          <w:rFonts w:ascii="Arial" w:hAnsi="Arial" w:cs="Arial"/>
          <w:b/>
          <w:bCs/>
        </w:rPr>
        <w:t>integralmente</w:t>
      </w:r>
      <w:r w:rsidRPr="00620E41">
        <w:rPr>
          <w:rFonts w:ascii="Arial" w:hAnsi="Arial" w:cs="Arial"/>
          <w:b/>
          <w:bCs/>
        </w:rPr>
        <w:t xml:space="preserve"> </w:t>
      </w:r>
      <w:r w:rsidRPr="00620E41">
        <w:rPr>
          <w:rFonts w:ascii="Arial" w:hAnsi="Arial" w:cs="Arial"/>
          <w:b/>
          <w:bCs/>
          <w:i/>
        </w:rPr>
        <w:t>il Codice sul volo</w:t>
      </w:r>
      <w:r w:rsidRPr="00620E41">
        <w:rPr>
          <w:rFonts w:ascii="Arial" w:hAnsi="Arial" w:cs="Arial"/>
          <w:bCs/>
        </w:rPr>
        <w:t xml:space="preserve"> e, al centro della sala neobarocca decorata a stucchi, </w:t>
      </w:r>
      <w:r w:rsidR="000D1FE7">
        <w:rPr>
          <w:rFonts w:ascii="Arial" w:hAnsi="Arial" w:cs="Arial"/>
          <w:b/>
          <w:bCs/>
        </w:rPr>
        <w:t xml:space="preserve">uno scrigno </w:t>
      </w:r>
      <w:r w:rsidRPr="00620E41">
        <w:rPr>
          <w:rFonts w:ascii="Arial" w:hAnsi="Arial" w:cs="Arial"/>
          <w:b/>
          <w:bCs/>
        </w:rPr>
        <w:t>rivestito con materiale specchiante</w:t>
      </w:r>
      <w:r w:rsidRPr="00620E41">
        <w:rPr>
          <w:rFonts w:ascii="Arial" w:hAnsi="Arial" w:cs="Arial"/>
          <w:bCs/>
        </w:rPr>
        <w:t xml:space="preserve"> su cui si riflettono </w:t>
      </w:r>
      <w:r w:rsidR="00E325F1" w:rsidRPr="00620E41">
        <w:rPr>
          <w:rFonts w:ascii="Arial" w:hAnsi="Arial" w:cs="Arial"/>
          <w:bCs/>
        </w:rPr>
        <w:t>scritture e</w:t>
      </w:r>
      <w:r w:rsidR="00FE2029">
        <w:rPr>
          <w:rFonts w:ascii="Arial" w:hAnsi="Arial" w:cs="Arial"/>
          <w:bCs/>
        </w:rPr>
        <w:t xml:space="preserve"> disegni del m</w:t>
      </w:r>
      <w:r w:rsidRPr="00620E41">
        <w:rPr>
          <w:rFonts w:ascii="Arial" w:hAnsi="Arial" w:cs="Arial"/>
          <w:bCs/>
        </w:rPr>
        <w:t xml:space="preserve">aestro che ricoprono le pareti. </w:t>
      </w:r>
    </w:p>
    <w:p w14:paraId="77B61D7E" w14:textId="77E6004D" w:rsidR="00C37B48" w:rsidRPr="00620E41" w:rsidRDefault="008C7CCC" w:rsidP="006A4E18">
      <w:pPr>
        <w:spacing w:line="274" w:lineRule="auto"/>
        <w:jc w:val="both"/>
        <w:rPr>
          <w:rFonts w:ascii="Arial" w:hAnsi="Arial" w:cs="Arial"/>
        </w:rPr>
      </w:pPr>
      <w:r w:rsidRPr="00620E41">
        <w:rPr>
          <w:rFonts w:ascii="Arial" w:hAnsi="Arial" w:cs="Arial"/>
        </w:rPr>
        <w:t>I</w:t>
      </w:r>
      <w:r w:rsidR="006A4825" w:rsidRPr="00620E41">
        <w:rPr>
          <w:rFonts w:ascii="Arial" w:hAnsi="Arial" w:cs="Arial"/>
        </w:rPr>
        <w:t>l progetto</w:t>
      </w:r>
      <w:r w:rsidR="00557AB5" w:rsidRPr="00620E41">
        <w:rPr>
          <w:rFonts w:ascii="Arial" w:hAnsi="Arial" w:cs="Arial"/>
        </w:rPr>
        <w:t>, promosso da</w:t>
      </w:r>
      <w:r w:rsidRPr="00620E41">
        <w:rPr>
          <w:rFonts w:ascii="Arial" w:hAnsi="Arial" w:cs="Arial"/>
        </w:rPr>
        <w:t xml:space="preserve">i Musei Reali, </w:t>
      </w:r>
      <w:r w:rsidR="00557AB5" w:rsidRPr="00620E41">
        <w:rPr>
          <w:rFonts w:ascii="Arial" w:hAnsi="Arial" w:cs="Arial"/>
        </w:rPr>
        <w:t xml:space="preserve">è stato </w:t>
      </w:r>
      <w:r w:rsidR="00C37B48" w:rsidRPr="00620E41">
        <w:rPr>
          <w:rFonts w:ascii="Arial" w:hAnsi="Arial" w:cs="Arial"/>
        </w:rPr>
        <w:t xml:space="preserve">curato dall’architetto </w:t>
      </w:r>
      <w:r w:rsidR="00C37B48" w:rsidRPr="00620E41">
        <w:rPr>
          <w:rFonts w:ascii="Arial" w:hAnsi="Arial" w:cs="Arial"/>
          <w:b/>
        </w:rPr>
        <w:t>Lorenzo Greppi</w:t>
      </w:r>
      <w:r w:rsidR="00C37B48" w:rsidRPr="00620E41">
        <w:rPr>
          <w:rFonts w:ascii="Arial" w:hAnsi="Arial" w:cs="Arial"/>
        </w:rPr>
        <w:t xml:space="preserve"> con la collaborazione</w:t>
      </w:r>
      <w:r w:rsidRPr="00620E41">
        <w:rPr>
          <w:rFonts w:ascii="Arial" w:hAnsi="Arial" w:cs="Arial"/>
        </w:rPr>
        <w:t xml:space="preserve"> di</w:t>
      </w:r>
      <w:r w:rsidR="00C37B48" w:rsidRPr="00620E41">
        <w:rPr>
          <w:rFonts w:ascii="Arial" w:hAnsi="Arial" w:cs="Arial"/>
        </w:rPr>
        <w:t xml:space="preserve"> Francesca De Gaudio e Alessia Frosini (scenografie), Faustino </w:t>
      </w:r>
      <w:proofErr w:type="spellStart"/>
      <w:r w:rsidR="00C37B48" w:rsidRPr="00620E41">
        <w:rPr>
          <w:rFonts w:ascii="Arial" w:hAnsi="Arial" w:cs="Arial"/>
        </w:rPr>
        <w:t>Montin</w:t>
      </w:r>
      <w:proofErr w:type="spellEnd"/>
      <w:r w:rsidR="00C37B48" w:rsidRPr="00620E41">
        <w:rPr>
          <w:rFonts w:ascii="Arial" w:hAnsi="Arial" w:cs="Arial"/>
        </w:rPr>
        <w:t xml:space="preserve"> (museotecnica), Francesca Bellini delle Stelle e Chiara Ronconi (grafica).</w:t>
      </w:r>
    </w:p>
    <w:p w14:paraId="4A946277" w14:textId="6320FB09" w:rsidR="006A4E18" w:rsidRPr="00620E41" w:rsidRDefault="006A4E18" w:rsidP="008E5F7B">
      <w:pPr>
        <w:spacing w:line="274" w:lineRule="auto"/>
        <w:jc w:val="both"/>
        <w:rPr>
          <w:rFonts w:ascii="Arial" w:hAnsi="Arial" w:cs="Arial"/>
        </w:rPr>
      </w:pPr>
      <w:r w:rsidRPr="00620E41">
        <w:rPr>
          <w:rFonts w:ascii="Arial" w:hAnsi="Arial" w:cs="Arial"/>
        </w:rPr>
        <w:t xml:space="preserve">Situato </w:t>
      </w:r>
      <w:r w:rsidR="00C37B48" w:rsidRPr="00620E41">
        <w:rPr>
          <w:rFonts w:ascii="Arial" w:hAnsi="Arial" w:cs="Arial"/>
        </w:rPr>
        <w:t>nei due ambienti al centro del primo piano di visita della Galleria Sabauda, dove si registra una grande affluenza di pubblico</w:t>
      </w:r>
      <w:r w:rsidR="00723112">
        <w:rPr>
          <w:rFonts w:ascii="Arial" w:hAnsi="Arial" w:cs="Arial"/>
        </w:rPr>
        <w:t>, il nuovo spazio</w:t>
      </w:r>
      <w:r w:rsidRPr="00620E41">
        <w:rPr>
          <w:rFonts w:ascii="Arial" w:hAnsi="Arial" w:cs="Arial"/>
        </w:rPr>
        <w:t xml:space="preserve"> </w:t>
      </w:r>
      <w:r w:rsidR="00436CDF" w:rsidRPr="00620E41">
        <w:rPr>
          <w:rFonts w:ascii="Arial" w:hAnsi="Arial" w:cs="Arial"/>
        </w:rPr>
        <w:t>approfondi</w:t>
      </w:r>
      <w:r w:rsidR="008C7CCC" w:rsidRPr="00620E41">
        <w:rPr>
          <w:rFonts w:ascii="Arial" w:hAnsi="Arial" w:cs="Arial"/>
        </w:rPr>
        <w:t>sce</w:t>
      </w:r>
      <w:r w:rsidR="00557AB5" w:rsidRPr="00620E41">
        <w:rPr>
          <w:rFonts w:ascii="Arial" w:hAnsi="Arial" w:cs="Arial"/>
        </w:rPr>
        <w:t xml:space="preserve"> gli intrecci di </w:t>
      </w:r>
      <w:r w:rsidR="00C37B48" w:rsidRPr="00620E41">
        <w:rPr>
          <w:rFonts w:ascii="Arial" w:hAnsi="Arial" w:cs="Arial"/>
        </w:rPr>
        <w:t>storie tra Leonardo da Vinci</w:t>
      </w:r>
      <w:r w:rsidR="008C7CCC" w:rsidRPr="00620E41">
        <w:rPr>
          <w:rFonts w:ascii="Arial" w:hAnsi="Arial" w:cs="Arial"/>
        </w:rPr>
        <w:t>,</w:t>
      </w:r>
      <w:r w:rsidR="00C37B48" w:rsidRPr="00620E41">
        <w:rPr>
          <w:rFonts w:ascii="Arial" w:hAnsi="Arial" w:cs="Arial"/>
        </w:rPr>
        <w:t xml:space="preserve"> la sua </w:t>
      </w:r>
      <w:r w:rsidR="0006718E" w:rsidRPr="00620E41">
        <w:rPr>
          <w:rFonts w:ascii="Arial" w:hAnsi="Arial" w:cs="Arial"/>
        </w:rPr>
        <w:t>arte</w:t>
      </w:r>
      <w:r w:rsidR="008C7CCC" w:rsidRPr="00620E41">
        <w:rPr>
          <w:rFonts w:ascii="Arial" w:hAnsi="Arial" w:cs="Arial"/>
        </w:rPr>
        <w:t xml:space="preserve"> visionaria</w:t>
      </w:r>
      <w:r w:rsidR="00C37B48" w:rsidRPr="00620E41">
        <w:rPr>
          <w:rFonts w:ascii="Arial" w:hAnsi="Arial" w:cs="Arial"/>
        </w:rPr>
        <w:t xml:space="preserve"> e i Musei Reali</w:t>
      </w:r>
      <w:r w:rsidR="008C7CCC" w:rsidRPr="00620E41">
        <w:rPr>
          <w:rFonts w:ascii="Arial" w:hAnsi="Arial" w:cs="Arial"/>
        </w:rPr>
        <w:t xml:space="preserve"> che, </w:t>
      </w:r>
      <w:r w:rsidR="00330566" w:rsidRPr="00620E41">
        <w:rPr>
          <w:rFonts w:ascii="Arial" w:hAnsi="Arial" w:cs="Arial"/>
        </w:rPr>
        <w:t xml:space="preserve">nelle </w:t>
      </w:r>
      <w:r w:rsidR="008C7CCC" w:rsidRPr="00620E41">
        <w:rPr>
          <w:rFonts w:ascii="Arial" w:hAnsi="Arial" w:cs="Arial"/>
        </w:rPr>
        <w:t>raccolte</w:t>
      </w:r>
      <w:r w:rsidR="00C37B48" w:rsidRPr="00620E41">
        <w:rPr>
          <w:rFonts w:ascii="Arial" w:hAnsi="Arial" w:cs="Arial"/>
        </w:rPr>
        <w:t xml:space="preserve"> della Biblioteca Reale, </w:t>
      </w:r>
      <w:r w:rsidR="008C7CCC" w:rsidRPr="00620E41">
        <w:rPr>
          <w:rFonts w:ascii="Arial" w:hAnsi="Arial" w:cs="Arial"/>
        </w:rPr>
        <w:t>conservano tredici</w:t>
      </w:r>
      <w:r w:rsidR="00330566" w:rsidRPr="00620E41">
        <w:rPr>
          <w:rFonts w:ascii="Arial" w:hAnsi="Arial" w:cs="Arial"/>
        </w:rPr>
        <w:t xml:space="preserve"> </w:t>
      </w:r>
      <w:r w:rsidR="004250C2" w:rsidRPr="00620E41">
        <w:rPr>
          <w:rFonts w:ascii="Arial" w:hAnsi="Arial" w:cs="Arial"/>
        </w:rPr>
        <w:t xml:space="preserve">autografi </w:t>
      </w:r>
      <w:r w:rsidR="00330566" w:rsidRPr="00620E41">
        <w:rPr>
          <w:rFonts w:ascii="Arial" w:hAnsi="Arial" w:cs="Arial"/>
        </w:rPr>
        <w:t xml:space="preserve">di straordinario valore storico-artistico </w:t>
      </w:r>
      <w:r w:rsidR="00B0763C" w:rsidRPr="00B0763C">
        <w:rPr>
          <w:rFonts w:ascii="Arial" w:hAnsi="Arial" w:cs="Arial"/>
        </w:rPr>
        <w:t>acquistat</w:t>
      </w:r>
      <w:r w:rsidR="00B0763C">
        <w:rPr>
          <w:rFonts w:ascii="Arial" w:hAnsi="Arial" w:cs="Arial"/>
        </w:rPr>
        <w:t>i</w:t>
      </w:r>
      <w:r w:rsidR="00B0763C" w:rsidRPr="00B0763C">
        <w:rPr>
          <w:rFonts w:ascii="Arial" w:hAnsi="Arial" w:cs="Arial"/>
        </w:rPr>
        <w:t xml:space="preserve"> da Carlo Alberto di Savoia nel 1840</w:t>
      </w:r>
      <w:r w:rsidR="00B0763C">
        <w:rPr>
          <w:rFonts w:ascii="Arial" w:hAnsi="Arial" w:cs="Arial"/>
        </w:rPr>
        <w:t xml:space="preserve">, </w:t>
      </w:r>
      <w:r w:rsidR="00330566" w:rsidRPr="00620E41">
        <w:rPr>
          <w:rFonts w:ascii="Arial" w:hAnsi="Arial" w:cs="Arial"/>
        </w:rPr>
        <w:t xml:space="preserve">tra cui il famoso </w:t>
      </w:r>
      <w:r w:rsidR="00330566" w:rsidRPr="00620E41">
        <w:rPr>
          <w:rFonts w:ascii="Arial" w:hAnsi="Arial" w:cs="Arial"/>
          <w:i/>
          <w:iCs/>
        </w:rPr>
        <w:t>Autoritratto</w:t>
      </w:r>
      <w:r w:rsidR="00F8193F" w:rsidRPr="00620E41">
        <w:rPr>
          <w:rFonts w:ascii="Arial" w:hAnsi="Arial" w:cs="Arial"/>
        </w:rPr>
        <w:t>.</w:t>
      </w:r>
      <w:r w:rsidR="00330566" w:rsidRPr="00620E41">
        <w:rPr>
          <w:rFonts w:ascii="Arial" w:hAnsi="Arial" w:cs="Arial"/>
        </w:rPr>
        <w:t xml:space="preserve"> </w:t>
      </w:r>
      <w:r w:rsidR="00F8193F" w:rsidRPr="00620E41">
        <w:rPr>
          <w:rFonts w:ascii="Arial" w:hAnsi="Arial" w:cs="Arial"/>
        </w:rPr>
        <w:t xml:space="preserve">Tredici disegni </w:t>
      </w:r>
      <w:r w:rsidR="00330566" w:rsidRPr="00620E41">
        <w:rPr>
          <w:rFonts w:ascii="Arial" w:hAnsi="Arial" w:cs="Arial"/>
        </w:rPr>
        <w:t>che si collocano lungo l’intero arco cronologico della vita</w:t>
      </w:r>
      <w:r w:rsidR="007241DF">
        <w:rPr>
          <w:rFonts w:ascii="Arial" w:hAnsi="Arial" w:cs="Arial"/>
        </w:rPr>
        <w:t xml:space="preserve"> del maestro del Rinascimento</w:t>
      </w:r>
      <w:r w:rsidR="008C7CCC" w:rsidRPr="00620E41">
        <w:rPr>
          <w:rFonts w:ascii="Arial" w:hAnsi="Arial" w:cs="Arial"/>
        </w:rPr>
        <w:t xml:space="preserve"> </w:t>
      </w:r>
      <w:r w:rsidR="00330566" w:rsidRPr="00620E41">
        <w:rPr>
          <w:rFonts w:ascii="Arial" w:hAnsi="Arial" w:cs="Arial"/>
        </w:rPr>
        <w:t xml:space="preserve">e </w:t>
      </w:r>
      <w:r w:rsidR="007241DF">
        <w:rPr>
          <w:rFonts w:ascii="Arial" w:hAnsi="Arial" w:cs="Arial"/>
        </w:rPr>
        <w:t xml:space="preserve">che </w:t>
      </w:r>
      <w:r w:rsidR="00330566" w:rsidRPr="00620E41">
        <w:rPr>
          <w:rFonts w:ascii="Arial" w:hAnsi="Arial" w:cs="Arial"/>
        </w:rPr>
        <w:t>documentano la varietà dei suoi interessi, la trama estesa delle sue esplorazioni e la sua ineguagliata capacità di arrivare</w:t>
      </w:r>
      <w:r w:rsidR="007241DF">
        <w:rPr>
          <w:rFonts w:ascii="Arial" w:hAnsi="Arial" w:cs="Arial"/>
        </w:rPr>
        <w:t>,</w:t>
      </w:r>
      <w:r w:rsidR="00330566" w:rsidRPr="00620E41">
        <w:rPr>
          <w:rFonts w:ascii="Arial" w:hAnsi="Arial" w:cs="Arial"/>
        </w:rPr>
        <w:t xml:space="preserve"> </w:t>
      </w:r>
      <w:r w:rsidR="00330566" w:rsidRPr="008E5F7B">
        <w:rPr>
          <w:rFonts w:ascii="Arial" w:hAnsi="Arial" w:cs="Arial"/>
        </w:rPr>
        <w:t>con il</w:t>
      </w:r>
      <w:r w:rsidR="00EE2CF5" w:rsidRPr="008E5F7B">
        <w:rPr>
          <w:rFonts w:ascii="Arial" w:hAnsi="Arial" w:cs="Arial"/>
        </w:rPr>
        <w:t xml:space="preserve"> tramite del</w:t>
      </w:r>
      <w:r w:rsidR="00330566" w:rsidRPr="008E5F7B">
        <w:rPr>
          <w:rFonts w:ascii="Arial" w:hAnsi="Arial" w:cs="Arial"/>
        </w:rPr>
        <w:t xml:space="preserve"> disegno</w:t>
      </w:r>
      <w:r w:rsidR="007241DF">
        <w:rPr>
          <w:rFonts w:ascii="Arial" w:hAnsi="Arial" w:cs="Arial"/>
        </w:rPr>
        <w:t>,</w:t>
      </w:r>
      <w:r w:rsidR="00330566" w:rsidRPr="00620E41">
        <w:rPr>
          <w:rFonts w:ascii="Arial" w:hAnsi="Arial" w:cs="Arial"/>
        </w:rPr>
        <w:t xml:space="preserve"> all’essenza più profonda delle cose. </w:t>
      </w:r>
    </w:p>
    <w:p w14:paraId="41F1A2E1" w14:textId="6EE49477" w:rsidR="00330566" w:rsidRPr="00620E41" w:rsidRDefault="00F8193F" w:rsidP="006A4E18">
      <w:pPr>
        <w:spacing w:line="274" w:lineRule="auto"/>
        <w:jc w:val="both"/>
        <w:rPr>
          <w:rFonts w:ascii="Arial" w:hAnsi="Arial" w:cs="Arial"/>
        </w:rPr>
      </w:pPr>
      <w:r w:rsidRPr="00620E41">
        <w:rPr>
          <w:rFonts w:ascii="Arial" w:hAnsi="Arial" w:cs="Arial"/>
        </w:rPr>
        <w:t>A</w:t>
      </w:r>
      <w:r w:rsidR="00330566" w:rsidRPr="00620E41">
        <w:rPr>
          <w:rFonts w:ascii="Arial" w:hAnsi="Arial" w:cs="Arial"/>
        </w:rPr>
        <w:t>d arricchire la raccolta leonardesca di Torino è giunto</w:t>
      </w:r>
      <w:r w:rsidRPr="00620E41">
        <w:rPr>
          <w:rFonts w:ascii="Arial" w:hAnsi="Arial" w:cs="Arial"/>
        </w:rPr>
        <w:t xml:space="preserve"> </w:t>
      </w:r>
      <w:r w:rsidR="00330566" w:rsidRPr="00620E41">
        <w:rPr>
          <w:rFonts w:ascii="Arial" w:hAnsi="Arial" w:cs="Arial"/>
        </w:rPr>
        <w:t xml:space="preserve">in Biblioteca </w:t>
      </w:r>
      <w:r w:rsidR="005E1545" w:rsidRPr="00620E41">
        <w:rPr>
          <w:rFonts w:ascii="Arial" w:hAnsi="Arial" w:cs="Arial"/>
        </w:rPr>
        <w:t>Reale</w:t>
      </w:r>
      <w:r w:rsidR="00D57DD7">
        <w:rPr>
          <w:rFonts w:ascii="Arial" w:hAnsi="Arial" w:cs="Arial"/>
        </w:rPr>
        <w:t>,</w:t>
      </w:r>
      <w:r w:rsidRPr="00620E41">
        <w:rPr>
          <w:rFonts w:ascii="Arial" w:hAnsi="Arial" w:cs="Arial"/>
        </w:rPr>
        <w:t xml:space="preserve"> nel 1893, </w:t>
      </w:r>
      <w:r w:rsidR="00330566" w:rsidRPr="00620E41">
        <w:rPr>
          <w:rFonts w:ascii="Arial" w:hAnsi="Arial" w:cs="Arial"/>
        </w:rPr>
        <w:t xml:space="preserve">il </w:t>
      </w:r>
      <w:r w:rsidR="00330566" w:rsidRPr="00620E41">
        <w:rPr>
          <w:rFonts w:ascii="Arial" w:hAnsi="Arial" w:cs="Arial"/>
          <w:i/>
        </w:rPr>
        <w:t xml:space="preserve">Codice sul volo degli uccelli, </w:t>
      </w:r>
      <w:r w:rsidR="00E21590">
        <w:rPr>
          <w:rFonts w:ascii="Arial" w:hAnsi="Arial" w:cs="Arial"/>
        </w:rPr>
        <w:t>il</w:t>
      </w:r>
      <w:r w:rsidR="00330566" w:rsidRPr="00620E41">
        <w:rPr>
          <w:rFonts w:ascii="Arial" w:hAnsi="Arial" w:cs="Arial"/>
        </w:rPr>
        <w:t xml:space="preserve"> prezioso manoscritto nel quale le riflessioni di Leonardo sul tema del volo e lo studio dell’anatomia dei volatili si alternano a esercizi di meccanica, idraulica, architettura e di disegno di figura, collegando e illustrando questioni cruciali dei suoi studi. </w:t>
      </w:r>
    </w:p>
    <w:p w14:paraId="7936B84A" w14:textId="669E1036" w:rsidR="00330566" w:rsidRPr="00620E41" w:rsidRDefault="00330566" w:rsidP="006A4E18">
      <w:pPr>
        <w:spacing w:line="274" w:lineRule="auto"/>
        <w:jc w:val="both"/>
        <w:rPr>
          <w:rFonts w:ascii="Arial" w:hAnsi="Arial" w:cs="Arial"/>
        </w:rPr>
      </w:pPr>
      <w:r w:rsidRPr="00620E41">
        <w:rPr>
          <w:rFonts w:ascii="Arial" w:hAnsi="Arial" w:cs="Arial"/>
        </w:rPr>
        <w:t xml:space="preserve">Apre il nuovo allestimento permanente il </w:t>
      </w:r>
      <w:r w:rsidR="00193C00">
        <w:rPr>
          <w:rFonts w:ascii="Arial" w:hAnsi="Arial" w:cs="Arial"/>
        </w:rPr>
        <w:t>filmato</w:t>
      </w:r>
      <w:r w:rsidRPr="00620E41">
        <w:rPr>
          <w:rFonts w:ascii="Arial" w:hAnsi="Arial" w:cs="Arial"/>
        </w:rPr>
        <w:t xml:space="preserve"> che racconta il viaggio dell’</w:t>
      </w:r>
      <w:r w:rsidRPr="00620E41">
        <w:rPr>
          <w:rFonts w:ascii="Arial" w:hAnsi="Arial" w:cs="Arial"/>
          <w:i/>
        </w:rPr>
        <w:t>Autoritratto</w:t>
      </w:r>
      <w:r w:rsidRPr="00620E41">
        <w:rPr>
          <w:rFonts w:ascii="Arial" w:hAnsi="Arial" w:cs="Arial"/>
        </w:rPr>
        <w:t xml:space="preserve"> di Leonardo e del </w:t>
      </w:r>
      <w:r w:rsidRPr="00620E41">
        <w:rPr>
          <w:rFonts w:ascii="Arial" w:hAnsi="Arial" w:cs="Arial"/>
          <w:i/>
        </w:rPr>
        <w:t>Codice sul volo degli uccelli</w:t>
      </w:r>
      <w:r w:rsidR="005E1545" w:rsidRPr="00620E41">
        <w:rPr>
          <w:rFonts w:ascii="Arial" w:hAnsi="Arial" w:cs="Arial"/>
        </w:rPr>
        <w:t>, riprodotti digitalmente</w:t>
      </w:r>
      <w:r w:rsidRPr="00620E41">
        <w:rPr>
          <w:rFonts w:ascii="Arial" w:hAnsi="Arial" w:cs="Arial"/>
        </w:rPr>
        <w:t xml:space="preserve"> in un microchip</w:t>
      </w:r>
      <w:r w:rsidR="004250C2" w:rsidRPr="00620E41">
        <w:rPr>
          <w:rFonts w:ascii="Arial" w:hAnsi="Arial" w:cs="Arial"/>
        </w:rPr>
        <w:t>,</w:t>
      </w:r>
      <w:r w:rsidRPr="00620E41">
        <w:rPr>
          <w:rFonts w:ascii="Arial" w:hAnsi="Arial" w:cs="Arial"/>
        </w:rPr>
        <w:t xml:space="preserve"> a bordo del Rover </w:t>
      </w:r>
      <w:proofErr w:type="spellStart"/>
      <w:r w:rsidRPr="00620E41">
        <w:rPr>
          <w:rFonts w:ascii="Arial" w:hAnsi="Arial" w:cs="Arial"/>
          <w:i/>
        </w:rPr>
        <w:t>Curiosity</w:t>
      </w:r>
      <w:proofErr w:type="spellEnd"/>
      <w:r w:rsidR="00A8209D">
        <w:rPr>
          <w:rFonts w:ascii="Arial" w:hAnsi="Arial" w:cs="Arial"/>
        </w:rPr>
        <w:t xml:space="preserve"> </w:t>
      </w:r>
      <w:r w:rsidRPr="00620E41">
        <w:rPr>
          <w:rFonts w:ascii="Arial" w:hAnsi="Arial" w:cs="Arial"/>
        </w:rPr>
        <w:t>lanciato da Cape Canaveral il 26 novembre 2011: grazie a un’idea di Silvia Rosa-</w:t>
      </w:r>
      <w:proofErr w:type="spellStart"/>
      <w:r w:rsidRPr="00620E41">
        <w:rPr>
          <w:rFonts w:ascii="Arial" w:hAnsi="Arial" w:cs="Arial"/>
        </w:rPr>
        <w:t>Brusin</w:t>
      </w:r>
      <w:proofErr w:type="spellEnd"/>
      <w:r w:rsidRPr="00620E41">
        <w:rPr>
          <w:rFonts w:ascii="Arial" w:hAnsi="Arial" w:cs="Arial"/>
        </w:rPr>
        <w:t xml:space="preserve"> del TGR Leonardo della RAI, accolta dalla NASA, Leonardo è approdato su Marte il 5 agosto 2012 e sta ancora esplorando il pianeta rosso. </w:t>
      </w:r>
    </w:p>
    <w:p w14:paraId="4348F72D" w14:textId="593F83B3" w:rsidR="00330566" w:rsidRPr="00620E41" w:rsidRDefault="004C4498" w:rsidP="006A4E18">
      <w:pPr>
        <w:spacing w:line="274" w:lineRule="auto"/>
        <w:jc w:val="both"/>
        <w:rPr>
          <w:rFonts w:ascii="Arial" w:hAnsi="Arial" w:cs="Arial"/>
        </w:rPr>
      </w:pPr>
      <w:r w:rsidRPr="00620E41">
        <w:rPr>
          <w:rFonts w:ascii="Arial" w:hAnsi="Arial" w:cs="Arial"/>
        </w:rPr>
        <w:lastRenderedPageBreak/>
        <w:t xml:space="preserve">Al centro della scatola specchiante, </w:t>
      </w:r>
      <w:r w:rsidR="00330566" w:rsidRPr="00620E41">
        <w:rPr>
          <w:rFonts w:ascii="Arial" w:hAnsi="Arial" w:cs="Arial"/>
        </w:rPr>
        <w:t xml:space="preserve">l’installazione multimediale </w:t>
      </w:r>
      <w:r w:rsidR="00330566" w:rsidRPr="00620E41">
        <w:rPr>
          <w:rFonts w:ascii="Arial" w:hAnsi="Arial" w:cs="Arial"/>
          <w:i/>
        </w:rPr>
        <w:t>Leonardo da Vinci: la visione del Genio tra reale e virtuale</w:t>
      </w:r>
      <w:r w:rsidR="00330566" w:rsidRPr="00620E41">
        <w:rPr>
          <w:rFonts w:ascii="Arial" w:hAnsi="Arial" w:cs="Arial"/>
        </w:rPr>
        <w:t>, ideata a progettata dalla società Mnemosyne</w:t>
      </w:r>
      <w:r w:rsidR="008C7CCC" w:rsidRPr="00620E41">
        <w:rPr>
          <w:rFonts w:ascii="Arial" w:hAnsi="Arial" w:cs="Arial"/>
        </w:rPr>
        <w:t xml:space="preserve"> e curata da Cristian Casella e Nicola </w:t>
      </w:r>
      <w:proofErr w:type="spellStart"/>
      <w:r w:rsidR="008C7CCC" w:rsidRPr="00620E41">
        <w:rPr>
          <w:rFonts w:ascii="Arial" w:hAnsi="Arial" w:cs="Arial"/>
        </w:rPr>
        <w:t>Sganga</w:t>
      </w:r>
      <w:proofErr w:type="spellEnd"/>
      <w:r w:rsidR="00330566" w:rsidRPr="00620E41">
        <w:rPr>
          <w:rFonts w:ascii="Arial" w:hAnsi="Arial" w:cs="Arial"/>
        </w:rPr>
        <w:t>, c</w:t>
      </w:r>
      <w:r w:rsidR="008C7CCC" w:rsidRPr="00620E41">
        <w:rPr>
          <w:rFonts w:ascii="Arial" w:hAnsi="Arial" w:cs="Arial"/>
        </w:rPr>
        <w:t>onsente</w:t>
      </w:r>
      <w:r w:rsidRPr="00620E41">
        <w:rPr>
          <w:rFonts w:ascii="Arial" w:hAnsi="Arial" w:cs="Arial"/>
        </w:rPr>
        <w:t xml:space="preserve"> al </w:t>
      </w:r>
      <w:r w:rsidR="00330566" w:rsidRPr="00620E41">
        <w:rPr>
          <w:rFonts w:ascii="Arial" w:hAnsi="Arial" w:cs="Arial"/>
        </w:rPr>
        <w:t xml:space="preserve">pubblico </w:t>
      </w:r>
      <w:r w:rsidRPr="00620E41">
        <w:rPr>
          <w:rFonts w:ascii="Arial" w:hAnsi="Arial" w:cs="Arial"/>
        </w:rPr>
        <w:t xml:space="preserve">di </w:t>
      </w:r>
      <w:r w:rsidR="00330566" w:rsidRPr="00620E41">
        <w:rPr>
          <w:rFonts w:ascii="Arial" w:hAnsi="Arial" w:cs="Arial"/>
        </w:rPr>
        <w:t xml:space="preserve">addentrarsi e accedere nell’universo di Leonardo grazie a un’esperienza immersiva, per una nuova modalità di racconto del celeberrimo </w:t>
      </w:r>
      <w:r w:rsidR="00330566" w:rsidRPr="00620E41">
        <w:rPr>
          <w:rFonts w:ascii="Arial" w:hAnsi="Arial" w:cs="Arial"/>
          <w:i/>
        </w:rPr>
        <w:t>Autoritratto</w:t>
      </w:r>
      <w:r w:rsidR="00330566" w:rsidRPr="00620E41">
        <w:rPr>
          <w:rFonts w:ascii="Arial" w:hAnsi="Arial" w:cs="Arial"/>
        </w:rPr>
        <w:t xml:space="preserve">. </w:t>
      </w:r>
    </w:p>
    <w:p w14:paraId="3B62E505" w14:textId="1075612D" w:rsidR="0006718E" w:rsidRPr="00620E41" w:rsidRDefault="008C7CCC" w:rsidP="0006718E">
      <w:pPr>
        <w:spacing w:line="274" w:lineRule="auto"/>
        <w:jc w:val="both"/>
        <w:rPr>
          <w:rFonts w:ascii="Arial" w:hAnsi="Arial" w:cs="Arial"/>
        </w:rPr>
      </w:pPr>
      <w:r w:rsidRPr="00620E41">
        <w:rPr>
          <w:rFonts w:ascii="Arial" w:hAnsi="Arial" w:cs="Arial"/>
          <w:b/>
          <w:bCs/>
        </w:rPr>
        <w:t>Lo Spazio Leonardo permette</w:t>
      </w:r>
      <w:r w:rsidR="009B565E">
        <w:rPr>
          <w:rFonts w:ascii="Arial" w:hAnsi="Arial" w:cs="Arial"/>
          <w:b/>
          <w:bCs/>
        </w:rPr>
        <w:t xml:space="preserve">rà </w:t>
      </w:r>
      <w:r w:rsidRPr="00620E41">
        <w:rPr>
          <w:rFonts w:ascii="Arial" w:hAnsi="Arial" w:cs="Arial"/>
          <w:b/>
          <w:bCs/>
        </w:rPr>
        <w:t>di presentare</w:t>
      </w:r>
      <w:r w:rsidR="00F8193F" w:rsidRPr="00620E41">
        <w:rPr>
          <w:rFonts w:ascii="Arial" w:hAnsi="Arial" w:cs="Arial"/>
          <w:b/>
          <w:bCs/>
        </w:rPr>
        <w:t xml:space="preserve"> </w:t>
      </w:r>
      <w:r w:rsidRPr="00620E41">
        <w:rPr>
          <w:rFonts w:ascii="Arial" w:hAnsi="Arial" w:cs="Arial"/>
          <w:b/>
          <w:bCs/>
        </w:rPr>
        <w:t>a rotazione</w:t>
      </w:r>
      <w:r w:rsidR="008E5F7B">
        <w:rPr>
          <w:rFonts w:ascii="Arial" w:hAnsi="Arial" w:cs="Arial"/>
          <w:b/>
          <w:bCs/>
        </w:rPr>
        <w:t>,</w:t>
      </w:r>
      <w:r w:rsidRPr="00620E41">
        <w:rPr>
          <w:rFonts w:ascii="Arial" w:hAnsi="Arial" w:cs="Arial"/>
          <w:b/>
          <w:bCs/>
        </w:rPr>
        <w:t xml:space="preserve"> </w:t>
      </w:r>
      <w:r w:rsidR="00F8193F" w:rsidRPr="00620E41">
        <w:rPr>
          <w:rFonts w:ascii="Arial" w:hAnsi="Arial" w:cs="Arial"/>
          <w:b/>
          <w:bCs/>
        </w:rPr>
        <w:t>entro</w:t>
      </w:r>
      <w:r w:rsidR="004250C2" w:rsidRPr="00620E41">
        <w:rPr>
          <w:rFonts w:ascii="Arial" w:hAnsi="Arial" w:cs="Arial"/>
          <w:b/>
          <w:bCs/>
        </w:rPr>
        <w:t xml:space="preserve"> una vetrina blindata e climatizzata</w:t>
      </w:r>
      <w:r w:rsidR="008E5F7B" w:rsidRPr="008E5F7B">
        <w:rPr>
          <w:rFonts w:ascii="Arial" w:hAnsi="Arial" w:cs="Arial"/>
          <w:b/>
          <w:bCs/>
        </w:rPr>
        <w:t xml:space="preserve"> </w:t>
      </w:r>
      <w:r w:rsidR="00E21590">
        <w:rPr>
          <w:rFonts w:ascii="Arial" w:hAnsi="Arial" w:cs="Arial"/>
          <w:b/>
          <w:bCs/>
        </w:rPr>
        <w:t>all’interno dello scrigno</w:t>
      </w:r>
      <w:r w:rsidR="004250C2" w:rsidRPr="00620E41">
        <w:rPr>
          <w:rFonts w:ascii="Arial" w:hAnsi="Arial" w:cs="Arial"/>
          <w:b/>
          <w:bCs/>
        </w:rPr>
        <w:t xml:space="preserve">, </w:t>
      </w:r>
      <w:r w:rsidR="0006718E" w:rsidRPr="00620E41">
        <w:rPr>
          <w:rFonts w:ascii="Arial" w:hAnsi="Arial" w:cs="Arial"/>
          <w:b/>
          <w:bCs/>
        </w:rPr>
        <w:t>un disegno originale della preziosa raccolta della Biblioteca Reale.</w:t>
      </w:r>
      <w:r w:rsidR="0006718E" w:rsidRPr="00620E41">
        <w:rPr>
          <w:rFonts w:ascii="Arial" w:hAnsi="Arial" w:cs="Arial"/>
        </w:rPr>
        <w:t xml:space="preserve"> </w:t>
      </w:r>
    </w:p>
    <w:p w14:paraId="10BA9BC5" w14:textId="7A26370B" w:rsidR="0006718E" w:rsidRDefault="0092514C" w:rsidP="0006718E">
      <w:pPr>
        <w:spacing w:line="274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</w:t>
      </w:r>
      <w:r w:rsidR="009B565E">
        <w:rPr>
          <w:rFonts w:ascii="Arial" w:hAnsi="Arial" w:cs="Arial"/>
          <w:b/>
          <w:bCs/>
        </w:rPr>
        <w:t xml:space="preserve"> fronte</w:t>
      </w:r>
      <w:r w:rsidR="008C7CCC" w:rsidRPr="00620E41">
        <w:rPr>
          <w:rFonts w:ascii="Arial" w:hAnsi="Arial" w:cs="Arial"/>
          <w:b/>
          <w:bCs/>
        </w:rPr>
        <w:t xml:space="preserve"> </w:t>
      </w:r>
      <w:r w:rsidR="009B565E">
        <w:rPr>
          <w:rFonts w:ascii="Arial" w:hAnsi="Arial" w:cs="Arial"/>
          <w:b/>
          <w:bCs/>
        </w:rPr>
        <w:t>al nuovo spazio</w:t>
      </w:r>
      <w:r w:rsidR="004C4498" w:rsidRPr="00620E41">
        <w:rPr>
          <w:rFonts w:ascii="Arial" w:hAnsi="Arial" w:cs="Arial"/>
          <w:b/>
          <w:bCs/>
        </w:rPr>
        <w:t xml:space="preserve"> </w:t>
      </w:r>
      <w:r w:rsidR="00EF3512">
        <w:rPr>
          <w:rFonts w:ascii="Arial" w:hAnsi="Arial" w:cs="Arial"/>
          <w:b/>
          <w:bCs/>
        </w:rPr>
        <w:t xml:space="preserve">espositivo </w:t>
      </w:r>
      <w:r w:rsidR="009B565E">
        <w:rPr>
          <w:rFonts w:ascii="Arial" w:hAnsi="Arial" w:cs="Arial"/>
          <w:b/>
          <w:bCs/>
        </w:rPr>
        <w:t>e accanto alla biglietteria del museo</w:t>
      </w:r>
      <w:r w:rsidR="005E1545" w:rsidRPr="00620E41">
        <w:rPr>
          <w:rFonts w:ascii="Arial" w:hAnsi="Arial" w:cs="Arial"/>
          <w:b/>
          <w:bCs/>
        </w:rPr>
        <w:t>,</w:t>
      </w:r>
      <w:r w:rsidR="0006718E" w:rsidRPr="00620E41">
        <w:rPr>
          <w:rFonts w:ascii="Arial" w:hAnsi="Arial" w:cs="Arial"/>
          <w:b/>
          <w:bCs/>
        </w:rPr>
        <w:t xml:space="preserve"> riapr</w:t>
      </w:r>
      <w:r>
        <w:rPr>
          <w:rFonts w:ascii="Arial" w:hAnsi="Arial" w:cs="Arial"/>
          <w:b/>
          <w:bCs/>
        </w:rPr>
        <w:t>e</w:t>
      </w:r>
      <w:r w:rsidR="0006718E" w:rsidRPr="00620E41">
        <w:rPr>
          <w:rFonts w:ascii="Arial" w:hAnsi="Arial" w:cs="Arial"/>
          <w:b/>
          <w:bCs/>
        </w:rPr>
        <w:t xml:space="preserve"> </w:t>
      </w:r>
      <w:r w:rsidR="005E1545" w:rsidRPr="00620E41">
        <w:rPr>
          <w:rFonts w:ascii="Arial" w:hAnsi="Arial" w:cs="Arial"/>
          <w:b/>
          <w:bCs/>
        </w:rPr>
        <w:t>al pubblico</w:t>
      </w:r>
      <w:r w:rsidR="00CC70C1">
        <w:rPr>
          <w:rFonts w:ascii="Arial" w:hAnsi="Arial" w:cs="Arial"/>
          <w:b/>
          <w:bCs/>
        </w:rPr>
        <w:t xml:space="preserve"> anche</w:t>
      </w:r>
      <w:r w:rsidR="00D97DDB" w:rsidRPr="00620E41">
        <w:rPr>
          <w:rFonts w:ascii="Arial" w:hAnsi="Arial" w:cs="Arial"/>
          <w:b/>
          <w:bCs/>
        </w:rPr>
        <w:t xml:space="preserve"> </w:t>
      </w:r>
      <w:r w:rsidR="004C4498" w:rsidRPr="00620E41">
        <w:rPr>
          <w:rFonts w:ascii="Arial" w:hAnsi="Arial" w:cs="Arial"/>
          <w:b/>
          <w:bCs/>
        </w:rPr>
        <w:t>i</w:t>
      </w:r>
      <w:r w:rsidR="000D5847" w:rsidRPr="00620E41">
        <w:rPr>
          <w:rFonts w:ascii="Arial" w:hAnsi="Arial" w:cs="Arial"/>
          <w:b/>
          <w:bCs/>
        </w:rPr>
        <w:t>l</w:t>
      </w:r>
      <w:r w:rsidR="0006718E" w:rsidRPr="00620E41">
        <w:rPr>
          <w:rFonts w:ascii="Arial" w:hAnsi="Arial" w:cs="Arial"/>
          <w:b/>
          <w:bCs/>
        </w:rPr>
        <w:t xml:space="preserve"> bookshop </w:t>
      </w:r>
      <w:r w:rsidR="008C7CCC" w:rsidRPr="00620E41">
        <w:rPr>
          <w:rFonts w:ascii="Arial" w:hAnsi="Arial" w:cs="Arial"/>
          <w:b/>
          <w:bCs/>
        </w:rPr>
        <w:t>dei Musei Reali</w:t>
      </w:r>
      <w:r w:rsidR="000D5847" w:rsidRPr="00620E41">
        <w:rPr>
          <w:rFonts w:ascii="Arial" w:hAnsi="Arial" w:cs="Arial"/>
          <w:b/>
          <w:bCs/>
        </w:rPr>
        <w:t xml:space="preserve">, </w:t>
      </w:r>
      <w:r w:rsidR="008C7CCC" w:rsidRPr="00620E41">
        <w:rPr>
          <w:rFonts w:ascii="Arial" w:hAnsi="Arial" w:cs="Arial"/>
          <w:b/>
          <w:bCs/>
        </w:rPr>
        <w:t xml:space="preserve">affidato </w:t>
      </w:r>
      <w:r w:rsidR="0006718E" w:rsidRPr="00620E41">
        <w:rPr>
          <w:rFonts w:ascii="Arial" w:hAnsi="Arial" w:cs="Arial"/>
          <w:b/>
          <w:bCs/>
        </w:rPr>
        <w:t>a Silvana Editoriale</w:t>
      </w:r>
      <w:r w:rsidR="00056AEE">
        <w:rPr>
          <w:rFonts w:ascii="Arial" w:hAnsi="Arial" w:cs="Arial"/>
          <w:b/>
          <w:bCs/>
        </w:rPr>
        <w:t xml:space="preserve"> </w:t>
      </w:r>
      <w:r w:rsidR="006476B5">
        <w:rPr>
          <w:rFonts w:ascii="Arial" w:hAnsi="Arial" w:cs="Arial"/>
          <w:b/>
          <w:bCs/>
        </w:rPr>
        <w:t xml:space="preserve">e realizzato </w:t>
      </w:r>
      <w:r w:rsidR="00056AEE">
        <w:rPr>
          <w:rFonts w:ascii="Arial" w:hAnsi="Arial" w:cs="Arial"/>
          <w:b/>
          <w:bCs/>
        </w:rPr>
        <w:t>su progetto di Loredana Iacopino</w:t>
      </w:r>
      <w:r w:rsidR="00CF542C">
        <w:rPr>
          <w:rFonts w:ascii="Arial" w:hAnsi="Arial" w:cs="Arial"/>
          <w:b/>
          <w:bCs/>
        </w:rPr>
        <w:t xml:space="preserve"> Architettura</w:t>
      </w:r>
      <w:r w:rsidR="00620E41" w:rsidRPr="00620E41">
        <w:rPr>
          <w:rFonts w:ascii="Arial" w:hAnsi="Arial" w:cs="Arial"/>
          <w:b/>
          <w:bCs/>
        </w:rPr>
        <w:t>.</w:t>
      </w:r>
    </w:p>
    <w:p w14:paraId="794D878F" w14:textId="77777777" w:rsidR="00CC70C1" w:rsidRDefault="00CC70C1" w:rsidP="0006718E">
      <w:pPr>
        <w:spacing w:line="274" w:lineRule="auto"/>
        <w:jc w:val="both"/>
        <w:rPr>
          <w:rFonts w:ascii="Arial" w:hAnsi="Arial" w:cs="Arial"/>
          <w:b/>
          <w:bCs/>
        </w:rPr>
      </w:pPr>
    </w:p>
    <w:p w14:paraId="382C31A5" w14:textId="690F820E" w:rsidR="00C56316" w:rsidRPr="002B3461" w:rsidRDefault="006476B5" w:rsidP="00533C88">
      <w:pPr>
        <w:spacing w:after="0" w:line="27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 presentazione del</w:t>
      </w:r>
      <w:r w:rsidR="00D867B9">
        <w:rPr>
          <w:rFonts w:ascii="Arial" w:hAnsi="Arial" w:cs="Arial"/>
        </w:rPr>
        <w:t>l’</w:t>
      </w:r>
      <w:r w:rsidR="00A8209D" w:rsidRPr="002B3461">
        <w:rPr>
          <w:rFonts w:ascii="Arial" w:hAnsi="Arial" w:cs="Arial"/>
        </w:rPr>
        <w:t>allest</w:t>
      </w:r>
      <w:r w:rsidR="00BC5BB3">
        <w:rPr>
          <w:rFonts w:ascii="Arial" w:hAnsi="Arial" w:cs="Arial"/>
        </w:rPr>
        <w:t>imento</w:t>
      </w:r>
      <w:r w:rsidR="00D867B9">
        <w:rPr>
          <w:rFonts w:ascii="Arial" w:hAnsi="Arial" w:cs="Arial"/>
        </w:rPr>
        <w:t xml:space="preserve"> permanente</w:t>
      </w:r>
      <w:r w:rsidR="004A07E9">
        <w:rPr>
          <w:rFonts w:ascii="Arial" w:hAnsi="Arial" w:cs="Arial"/>
        </w:rPr>
        <w:t>, insieme a</w:t>
      </w:r>
      <w:r w:rsidR="002B3461" w:rsidRPr="002B3461">
        <w:rPr>
          <w:rFonts w:ascii="Arial" w:hAnsi="Arial" w:cs="Arial"/>
        </w:rPr>
        <w:t>l</w:t>
      </w:r>
      <w:r w:rsidR="00A8209D" w:rsidRPr="002B3461">
        <w:rPr>
          <w:rFonts w:ascii="Arial" w:hAnsi="Arial" w:cs="Arial"/>
        </w:rPr>
        <w:t xml:space="preserve"> restauro de</w:t>
      </w:r>
      <w:r>
        <w:rPr>
          <w:rFonts w:ascii="Arial" w:hAnsi="Arial" w:cs="Arial"/>
        </w:rPr>
        <w:t xml:space="preserve">gli </w:t>
      </w:r>
      <w:r w:rsidR="00A8209D" w:rsidRPr="002B3461">
        <w:rPr>
          <w:rFonts w:ascii="Arial" w:hAnsi="Arial" w:cs="Arial"/>
        </w:rPr>
        <w:t xml:space="preserve">ambienti aulici </w:t>
      </w:r>
      <w:r w:rsidR="00D55CD8">
        <w:rPr>
          <w:rFonts w:ascii="Arial" w:hAnsi="Arial" w:cs="Arial"/>
        </w:rPr>
        <w:t xml:space="preserve">e delle collezioni </w:t>
      </w:r>
      <w:r w:rsidR="002C15D8" w:rsidRPr="002B3461">
        <w:rPr>
          <w:rFonts w:ascii="Arial" w:hAnsi="Arial" w:cs="Arial"/>
        </w:rPr>
        <w:t>del</w:t>
      </w:r>
      <w:r w:rsidR="00C56316" w:rsidRPr="002B3461">
        <w:rPr>
          <w:rFonts w:ascii="Arial" w:hAnsi="Arial" w:cs="Arial"/>
        </w:rPr>
        <w:t xml:space="preserve"> </w:t>
      </w:r>
      <w:proofErr w:type="spellStart"/>
      <w:r w:rsidR="00C56316" w:rsidRPr="002B3461">
        <w:rPr>
          <w:rFonts w:ascii="Arial" w:hAnsi="Arial" w:cs="Arial"/>
          <w:b/>
          <w:bCs/>
        </w:rPr>
        <w:t>Caffé</w:t>
      </w:r>
      <w:proofErr w:type="spellEnd"/>
      <w:r w:rsidR="00C56316" w:rsidRPr="002B3461">
        <w:rPr>
          <w:rFonts w:ascii="Arial" w:hAnsi="Arial" w:cs="Arial"/>
          <w:b/>
          <w:bCs/>
        </w:rPr>
        <w:t xml:space="preserve"> Reale</w:t>
      </w:r>
      <w:r w:rsidR="00C56316" w:rsidRPr="002B3461">
        <w:rPr>
          <w:rFonts w:ascii="Arial" w:hAnsi="Arial" w:cs="Arial"/>
        </w:rPr>
        <w:t xml:space="preserve"> </w:t>
      </w:r>
      <w:bookmarkStart w:id="0" w:name="_GoBack"/>
      <w:bookmarkEnd w:id="0"/>
      <w:r w:rsidR="002C15D8" w:rsidRPr="002B3461">
        <w:rPr>
          <w:rFonts w:ascii="Arial" w:hAnsi="Arial" w:cs="Arial"/>
        </w:rPr>
        <w:t xml:space="preserve">su progetto di </w:t>
      </w:r>
      <w:r w:rsidR="002C15D8" w:rsidRPr="00056AEE">
        <w:rPr>
          <w:rFonts w:ascii="Arial" w:hAnsi="Arial" w:cs="Arial"/>
          <w:b/>
        </w:rPr>
        <w:t>L</w:t>
      </w:r>
      <w:r w:rsidR="002B3461" w:rsidRPr="00056AEE">
        <w:rPr>
          <w:rFonts w:ascii="Arial" w:hAnsi="Arial" w:cs="Arial"/>
          <w:b/>
        </w:rPr>
        <w:t xml:space="preserve">orenza Santa </w:t>
      </w:r>
      <w:r w:rsidR="002B3461" w:rsidRPr="006476B5">
        <w:rPr>
          <w:rFonts w:ascii="Arial" w:hAnsi="Arial" w:cs="Arial"/>
        </w:rPr>
        <w:t>con</w:t>
      </w:r>
      <w:r w:rsidR="002B3461" w:rsidRPr="00056AEE">
        <w:rPr>
          <w:rFonts w:ascii="Arial" w:hAnsi="Arial" w:cs="Arial"/>
          <w:b/>
        </w:rPr>
        <w:t xml:space="preserve"> Tiziana </w:t>
      </w:r>
      <w:proofErr w:type="spellStart"/>
      <w:r w:rsidR="002B3461" w:rsidRPr="00056AEE">
        <w:rPr>
          <w:rFonts w:ascii="Arial" w:hAnsi="Arial" w:cs="Arial"/>
          <w:b/>
        </w:rPr>
        <w:t>Sandri</w:t>
      </w:r>
      <w:proofErr w:type="spellEnd"/>
      <w:r w:rsidR="002C15D8" w:rsidRPr="002B3461">
        <w:rPr>
          <w:rFonts w:ascii="Arial" w:hAnsi="Arial" w:cs="Arial"/>
        </w:rPr>
        <w:t xml:space="preserve">, </w:t>
      </w:r>
      <w:r w:rsidR="00BC5BB3">
        <w:rPr>
          <w:rFonts w:ascii="Arial" w:hAnsi="Arial" w:cs="Arial"/>
        </w:rPr>
        <w:t xml:space="preserve">è </w:t>
      </w:r>
      <w:r w:rsidR="009B565E">
        <w:rPr>
          <w:rFonts w:ascii="Arial" w:hAnsi="Arial" w:cs="Arial"/>
        </w:rPr>
        <w:t>stata animata</w:t>
      </w:r>
      <w:r>
        <w:rPr>
          <w:rFonts w:ascii="Arial" w:hAnsi="Arial" w:cs="Arial"/>
        </w:rPr>
        <w:t xml:space="preserve"> da</w:t>
      </w:r>
      <w:r w:rsidR="002B3461" w:rsidRPr="002B3461">
        <w:rPr>
          <w:rFonts w:ascii="Arial" w:hAnsi="Arial" w:cs="Arial"/>
        </w:rPr>
        <w:t xml:space="preserve"> </w:t>
      </w:r>
      <w:r w:rsidR="009B565E" w:rsidRPr="002B3461">
        <w:rPr>
          <w:rFonts w:ascii="Arial" w:hAnsi="Arial" w:cs="Arial"/>
        </w:rPr>
        <w:t>interpretazioni</w:t>
      </w:r>
      <w:r w:rsidR="002C15D8" w:rsidRPr="002B3461">
        <w:rPr>
          <w:rFonts w:ascii="Arial" w:hAnsi="Arial" w:cs="Arial"/>
        </w:rPr>
        <w:t xml:space="preserve"> musicali </w:t>
      </w:r>
      <w:r w:rsidR="009B565E">
        <w:rPr>
          <w:rFonts w:ascii="Arial" w:hAnsi="Arial" w:cs="Arial"/>
        </w:rPr>
        <w:t xml:space="preserve">eseguite in </w:t>
      </w:r>
      <w:r w:rsidR="002C15D8" w:rsidRPr="002B3461">
        <w:rPr>
          <w:rFonts w:ascii="Arial" w:hAnsi="Arial" w:cs="Arial"/>
        </w:rPr>
        <w:t xml:space="preserve">collaborazione con il Conservatorio </w:t>
      </w:r>
      <w:r w:rsidR="00A8209D" w:rsidRPr="002B3461">
        <w:rPr>
          <w:rFonts w:ascii="Arial" w:hAnsi="Arial" w:cs="Arial"/>
        </w:rPr>
        <w:t>“</w:t>
      </w:r>
      <w:r w:rsidR="002C15D8" w:rsidRPr="002B3461">
        <w:rPr>
          <w:rFonts w:ascii="Arial" w:hAnsi="Arial" w:cs="Arial"/>
        </w:rPr>
        <w:t>Giuseppe Verdi</w:t>
      </w:r>
      <w:r w:rsidR="00A8209D" w:rsidRPr="002B3461">
        <w:rPr>
          <w:rFonts w:ascii="Arial" w:hAnsi="Arial" w:cs="Arial"/>
        </w:rPr>
        <w:t>”</w:t>
      </w:r>
      <w:r w:rsidR="002C15D8" w:rsidRPr="002B3461">
        <w:rPr>
          <w:rFonts w:ascii="Arial" w:hAnsi="Arial" w:cs="Arial"/>
        </w:rPr>
        <w:t xml:space="preserve"> di Torino</w:t>
      </w:r>
      <w:r w:rsidR="00BC5BB3">
        <w:rPr>
          <w:rFonts w:ascii="Arial" w:hAnsi="Arial" w:cs="Arial"/>
        </w:rPr>
        <w:t xml:space="preserve">. </w:t>
      </w:r>
      <w:r w:rsidR="00B06446">
        <w:rPr>
          <w:rFonts w:ascii="Arial" w:hAnsi="Arial" w:cs="Arial"/>
        </w:rPr>
        <w:t>La</w:t>
      </w:r>
      <w:r w:rsidR="00A8209D" w:rsidRPr="002B3461">
        <w:rPr>
          <w:rFonts w:ascii="Arial" w:hAnsi="Arial" w:cs="Arial"/>
        </w:rPr>
        <w:t xml:space="preserve"> musica </w:t>
      </w:r>
      <w:r w:rsidR="00947C8A" w:rsidRPr="002B3461">
        <w:rPr>
          <w:rFonts w:ascii="Arial" w:hAnsi="Arial" w:cs="Arial"/>
        </w:rPr>
        <w:t>dal vivo</w:t>
      </w:r>
      <w:r w:rsidR="00A952B5">
        <w:rPr>
          <w:rFonts w:ascii="Arial" w:hAnsi="Arial" w:cs="Arial"/>
        </w:rPr>
        <w:t xml:space="preserve"> si è alternata a</w:t>
      </w:r>
      <w:r w:rsidR="00947C8A" w:rsidRPr="002B3461">
        <w:rPr>
          <w:rFonts w:ascii="Arial" w:hAnsi="Arial" w:cs="Arial"/>
        </w:rPr>
        <w:t xml:space="preserve"> </w:t>
      </w:r>
      <w:r w:rsidR="00A8209D" w:rsidRPr="002B3461">
        <w:rPr>
          <w:rFonts w:ascii="Arial" w:hAnsi="Arial" w:cs="Arial"/>
        </w:rPr>
        <w:t>un</w:t>
      </w:r>
      <w:r w:rsidR="002C15D8" w:rsidRPr="002B3461">
        <w:rPr>
          <w:rFonts w:ascii="Arial" w:hAnsi="Arial" w:cs="Arial"/>
        </w:rPr>
        <w:t>a</w:t>
      </w:r>
      <w:r w:rsidR="00C56316" w:rsidRPr="002B3461">
        <w:rPr>
          <w:rFonts w:ascii="Arial" w:hAnsi="Arial" w:cs="Arial"/>
        </w:rPr>
        <w:t xml:space="preserve"> </w:t>
      </w:r>
      <w:r w:rsidR="002C15D8" w:rsidRPr="002B3461">
        <w:rPr>
          <w:rFonts w:ascii="Arial" w:hAnsi="Arial" w:cs="Arial"/>
        </w:rPr>
        <w:t>performance teatrale</w:t>
      </w:r>
      <w:r w:rsidR="00A8209D" w:rsidRPr="002B3461">
        <w:rPr>
          <w:rFonts w:ascii="Arial" w:hAnsi="Arial" w:cs="Arial"/>
        </w:rPr>
        <w:t xml:space="preserve"> a cura di Stefania Rosso</w:t>
      </w:r>
      <w:r w:rsidR="009B565E">
        <w:rPr>
          <w:rFonts w:ascii="Arial" w:hAnsi="Arial" w:cs="Arial"/>
        </w:rPr>
        <w:t>,</w:t>
      </w:r>
      <w:r w:rsidR="00A8209D" w:rsidRPr="002B3461">
        <w:rPr>
          <w:rFonts w:ascii="Arial" w:hAnsi="Arial" w:cs="Arial"/>
        </w:rPr>
        <w:t xml:space="preserve"> su </w:t>
      </w:r>
      <w:r w:rsidR="002C15D8" w:rsidRPr="002B3461">
        <w:rPr>
          <w:rFonts w:ascii="Arial" w:hAnsi="Arial" w:cs="Arial"/>
        </w:rPr>
        <w:t xml:space="preserve">un testo </w:t>
      </w:r>
      <w:r w:rsidR="009B565E">
        <w:rPr>
          <w:rFonts w:ascii="Arial" w:hAnsi="Arial" w:cs="Arial"/>
        </w:rPr>
        <w:t xml:space="preserve">tratto </w:t>
      </w:r>
      <w:r w:rsidR="002C15D8" w:rsidRPr="002B3461">
        <w:rPr>
          <w:rFonts w:ascii="Arial" w:hAnsi="Arial" w:cs="Arial"/>
        </w:rPr>
        <w:t>da</w:t>
      </w:r>
      <w:r w:rsidR="00D867B9">
        <w:rPr>
          <w:rFonts w:ascii="Arial" w:hAnsi="Arial" w:cs="Arial"/>
        </w:rPr>
        <w:t>ll’opera</w:t>
      </w:r>
      <w:r w:rsidR="002C15D8" w:rsidRPr="002B3461">
        <w:rPr>
          <w:rFonts w:ascii="Arial" w:hAnsi="Arial" w:cs="Arial"/>
        </w:rPr>
        <w:t xml:space="preserve"> "Quel gran genio del mio amico" di Oliviero Corbetta</w:t>
      </w:r>
      <w:r w:rsidR="00A952B5">
        <w:rPr>
          <w:rFonts w:ascii="Arial" w:hAnsi="Arial" w:cs="Arial"/>
        </w:rPr>
        <w:t xml:space="preserve">, </w:t>
      </w:r>
      <w:r w:rsidR="002C15D8" w:rsidRPr="002B3461">
        <w:rPr>
          <w:rFonts w:ascii="Arial" w:hAnsi="Arial" w:cs="Arial"/>
        </w:rPr>
        <w:t>ispirata </w:t>
      </w:r>
      <w:r w:rsidR="00BC5BB3">
        <w:rPr>
          <w:rFonts w:ascii="Arial" w:hAnsi="Arial" w:cs="Arial"/>
        </w:rPr>
        <w:t xml:space="preserve">alla vita, ai viaggi </w:t>
      </w:r>
      <w:r w:rsidR="002C15D8" w:rsidRPr="002B3461">
        <w:rPr>
          <w:rFonts w:ascii="Arial" w:hAnsi="Arial" w:cs="Arial"/>
        </w:rPr>
        <w:t>e ai misteri di Leonardo da Vinci che, co</w:t>
      </w:r>
      <w:r w:rsidR="00A8209D" w:rsidRPr="002B3461">
        <w:rPr>
          <w:rFonts w:ascii="Arial" w:hAnsi="Arial" w:cs="Arial"/>
        </w:rPr>
        <w:t>n i</w:t>
      </w:r>
      <w:r w:rsidR="002C15D8" w:rsidRPr="002B3461">
        <w:rPr>
          <w:rFonts w:ascii="Arial" w:hAnsi="Arial" w:cs="Arial"/>
        </w:rPr>
        <w:t xml:space="preserve">l suo </w:t>
      </w:r>
      <w:r w:rsidR="00A8209D" w:rsidRPr="002B3461">
        <w:rPr>
          <w:rFonts w:ascii="Arial" w:hAnsi="Arial" w:cs="Arial"/>
        </w:rPr>
        <w:t>talento</w:t>
      </w:r>
      <w:r w:rsidR="002C15D8" w:rsidRPr="002B3461">
        <w:rPr>
          <w:rFonts w:ascii="Arial" w:hAnsi="Arial" w:cs="Arial"/>
        </w:rPr>
        <w:t>, ha superato i limiti dell'umana comprensione lasciando un’eredità senza tempo.</w:t>
      </w:r>
    </w:p>
    <w:p w14:paraId="3C0904A0" w14:textId="2A176557" w:rsidR="0015770C" w:rsidRDefault="0015770C" w:rsidP="006A4E18">
      <w:pPr>
        <w:spacing w:line="274" w:lineRule="auto"/>
        <w:jc w:val="both"/>
        <w:rPr>
          <w:rFonts w:ascii="Arial" w:hAnsi="Arial" w:cs="Arial"/>
        </w:rPr>
      </w:pPr>
    </w:p>
    <w:p w14:paraId="5E978070" w14:textId="75272D9D" w:rsidR="00533C88" w:rsidRDefault="00533C88" w:rsidP="006A4E18">
      <w:pPr>
        <w:spacing w:line="274" w:lineRule="auto"/>
        <w:jc w:val="both"/>
        <w:rPr>
          <w:rFonts w:ascii="Arial" w:hAnsi="Arial" w:cs="Arial"/>
        </w:rPr>
      </w:pPr>
    </w:p>
    <w:p w14:paraId="7B0DD392" w14:textId="5C7A8BD6" w:rsidR="00533C88" w:rsidRDefault="00533C88" w:rsidP="006A4E18">
      <w:pPr>
        <w:spacing w:line="274" w:lineRule="auto"/>
        <w:jc w:val="both"/>
        <w:rPr>
          <w:rFonts w:ascii="Arial" w:hAnsi="Arial" w:cs="Arial"/>
        </w:rPr>
      </w:pPr>
    </w:p>
    <w:p w14:paraId="06AE61E2" w14:textId="0A4A7126" w:rsidR="006A4E18" w:rsidRDefault="006A4E18" w:rsidP="006A4E18">
      <w:pPr>
        <w:spacing w:after="0"/>
        <w:jc w:val="both"/>
        <w:rPr>
          <w:rFonts w:ascii="Arial" w:hAnsi="Arial" w:cs="Arial"/>
          <w:b/>
          <w:bCs/>
        </w:rPr>
      </w:pPr>
      <w:r w:rsidRPr="006A4E18">
        <w:rPr>
          <w:rFonts w:ascii="Arial" w:hAnsi="Arial" w:cs="Arial"/>
          <w:b/>
          <w:bCs/>
        </w:rPr>
        <w:t>Musei Reali di Torino</w:t>
      </w:r>
    </w:p>
    <w:p w14:paraId="392D1903" w14:textId="77777777" w:rsidR="00620E41" w:rsidRDefault="00620E41" w:rsidP="006A4E18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Galleria Sabauda, primo piano</w:t>
      </w:r>
    </w:p>
    <w:p w14:paraId="64E36B63" w14:textId="53B7CD59" w:rsidR="00620E41" w:rsidRDefault="002C15D8" w:rsidP="006A4E18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Uno s</w:t>
      </w:r>
      <w:r w:rsidR="00620E41">
        <w:rPr>
          <w:rFonts w:ascii="Arial" w:hAnsi="Arial" w:cs="Arial"/>
          <w:b/>
          <w:bCs/>
        </w:rPr>
        <w:t>pazio per Leonardo / Leonardo per lo spazio</w:t>
      </w:r>
    </w:p>
    <w:p w14:paraId="6AEDC309" w14:textId="26792ED8" w:rsidR="006A4E18" w:rsidRDefault="006A4E18" w:rsidP="006A4E18">
      <w:pPr>
        <w:spacing w:after="0"/>
        <w:jc w:val="both"/>
        <w:rPr>
          <w:rFonts w:ascii="Arial" w:hAnsi="Arial" w:cs="Arial"/>
        </w:rPr>
      </w:pPr>
      <w:r w:rsidRPr="006A4E18">
        <w:rPr>
          <w:rFonts w:ascii="Arial" w:hAnsi="Arial" w:cs="Arial"/>
        </w:rPr>
        <w:t>Piazzetta Reale</w:t>
      </w:r>
      <w:r w:rsidR="005C1D30">
        <w:rPr>
          <w:rFonts w:ascii="Arial" w:hAnsi="Arial" w:cs="Arial"/>
        </w:rPr>
        <w:t>,</w:t>
      </w:r>
      <w:r w:rsidRPr="006A4E18">
        <w:rPr>
          <w:rFonts w:ascii="Arial" w:hAnsi="Arial" w:cs="Arial"/>
        </w:rPr>
        <w:t xml:space="preserve"> 1</w:t>
      </w:r>
    </w:p>
    <w:p w14:paraId="1206E6D1" w14:textId="4363E5F4" w:rsidR="00620E41" w:rsidRPr="006A4E18" w:rsidRDefault="00620E41" w:rsidP="006A4E18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Ingresso compreso nel biglietto dei Musei Reali</w:t>
      </w:r>
    </w:p>
    <w:p w14:paraId="3B8F3495" w14:textId="77777777" w:rsidR="004C4498" w:rsidRDefault="004C4498" w:rsidP="006A4E18">
      <w:pPr>
        <w:spacing w:after="0"/>
        <w:jc w:val="both"/>
      </w:pPr>
      <w:r w:rsidRPr="005C1D30">
        <w:rPr>
          <w:rFonts w:ascii="Arial" w:hAnsi="Arial" w:cs="Arial"/>
        </w:rPr>
        <w:t>Acquisto</w:t>
      </w:r>
      <w:r w:rsidR="006A4E18" w:rsidRPr="005C1D30">
        <w:rPr>
          <w:rFonts w:ascii="Arial" w:hAnsi="Arial" w:cs="Arial"/>
        </w:rPr>
        <w:t xml:space="preserve"> </w:t>
      </w:r>
      <w:r w:rsidRPr="005C1D30">
        <w:rPr>
          <w:rFonts w:ascii="Arial" w:hAnsi="Arial" w:cs="Arial"/>
        </w:rPr>
        <w:t>b</w:t>
      </w:r>
      <w:r w:rsidR="006A4E18" w:rsidRPr="005C1D30">
        <w:rPr>
          <w:rFonts w:ascii="Arial" w:hAnsi="Arial" w:cs="Arial"/>
        </w:rPr>
        <w:t>iglietti</w:t>
      </w:r>
      <w:r w:rsidRPr="005C1D30">
        <w:rPr>
          <w:rFonts w:ascii="Arial" w:hAnsi="Arial" w:cs="Arial"/>
        </w:rPr>
        <w:t xml:space="preserve"> online</w:t>
      </w:r>
      <w:r w:rsidR="006A4E18" w:rsidRPr="005C1D30">
        <w:rPr>
          <w:rFonts w:ascii="Arial" w:hAnsi="Arial" w:cs="Arial"/>
        </w:rPr>
        <w:t xml:space="preserve">: </w:t>
      </w:r>
      <w:hyperlink r:id="rId9" w:history="1">
        <w:r w:rsidRPr="005C1D30">
          <w:rPr>
            <w:rStyle w:val="Collegamentoipertestuale"/>
          </w:rPr>
          <w:t>https://www.ticketone.it/artist/musei-reali-torino/</w:t>
        </w:r>
      </w:hyperlink>
      <w:r>
        <w:t xml:space="preserve"> </w:t>
      </w:r>
    </w:p>
    <w:p w14:paraId="7AB55259" w14:textId="2AB93B1D" w:rsidR="004C4498" w:rsidRDefault="006A4E18" w:rsidP="006A4E18">
      <w:pPr>
        <w:spacing w:after="0"/>
        <w:jc w:val="both"/>
        <w:rPr>
          <w:rFonts w:ascii="Arial" w:hAnsi="Arial" w:cs="Arial"/>
        </w:rPr>
      </w:pPr>
      <w:r w:rsidRPr="006A4E18">
        <w:rPr>
          <w:rFonts w:ascii="Arial" w:hAnsi="Arial" w:cs="Arial"/>
        </w:rPr>
        <w:t xml:space="preserve">Sito internet: </w:t>
      </w:r>
      <w:hyperlink r:id="rId10" w:history="1">
        <w:r w:rsidR="00620E41" w:rsidRPr="00523E39">
          <w:rPr>
            <w:rStyle w:val="Collegamentoipertestuale"/>
            <w:rFonts w:ascii="Arial" w:hAnsi="Arial" w:cs="Arial"/>
          </w:rPr>
          <w:t>https://museireali.beniculturali.it/</w:t>
        </w:r>
      </w:hyperlink>
    </w:p>
    <w:p w14:paraId="3DAFCCDE" w14:textId="77777777" w:rsidR="00620E41" w:rsidRPr="006A4E18" w:rsidRDefault="00620E41" w:rsidP="006A4E18">
      <w:pPr>
        <w:spacing w:after="0"/>
        <w:jc w:val="both"/>
        <w:rPr>
          <w:rFonts w:ascii="Arial" w:hAnsi="Arial" w:cs="Arial"/>
        </w:rPr>
      </w:pPr>
    </w:p>
    <w:p w14:paraId="470A2F47" w14:textId="77777777" w:rsidR="006A4E18" w:rsidRPr="006A4E18" w:rsidRDefault="006A4E18" w:rsidP="006A4E18">
      <w:pPr>
        <w:spacing w:after="0"/>
        <w:jc w:val="both"/>
        <w:rPr>
          <w:rFonts w:ascii="Arial" w:hAnsi="Arial" w:cs="Arial"/>
        </w:rPr>
      </w:pPr>
      <w:r w:rsidRPr="004C4498">
        <w:rPr>
          <w:rFonts w:ascii="Arial" w:hAnsi="Arial" w:cs="Arial"/>
          <w:b/>
          <w:bCs/>
        </w:rPr>
        <w:t>Social</w:t>
      </w:r>
      <w:r w:rsidRPr="006A4E18">
        <w:rPr>
          <w:rFonts w:ascii="Arial" w:hAnsi="Arial" w:cs="Arial"/>
        </w:rPr>
        <w:t xml:space="preserve">: </w:t>
      </w:r>
    </w:p>
    <w:p w14:paraId="6CC4A2D6" w14:textId="77777777" w:rsidR="006A4E18" w:rsidRPr="006A4E18" w:rsidRDefault="006A4E18" w:rsidP="006A4E18">
      <w:pPr>
        <w:spacing w:after="0"/>
        <w:jc w:val="both"/>
        <w:rPr>
          <w:rFonts w:ascii="Arial" w:hAnsi="Arial" w:cs="Arial"/>
        </w:rPr>
      </w:pPr>
      <w:r w:rsidRPr="006A4E18">
        <w:rPr>
          <w:rFonts w:ascii="Arial" w:hAnsi="Arial" w:cs="Arial"/>
        </w:rPr>
        <w:t xml:space="preserve">FB museirealitorino </w:t>
      </w:r>
    </w:p>
    <w:p w14:paraId="4EA7E919" w14:textId="77777777" w:rsidR="006A4E18" w:rsidRPr="006A4E18" w:rsidRDefault="006A4E18" w:rsidP="006A4E18">
      <w:pPr>
        <w:spacing w:after="0"/>
        <w:jc w:val="both"/>
        <w:rPr>
          <w:rFonts w:ascii="Arial" w:hAnsi="Arial" w:cs="Arial"/>
        </w:rPr>
      </w:pPr>
      <w:r w:rsidRPr="006A4E18">
        <w:rPr>
          <w:rFonts w:ascii="Arial" w:hAnsi="Arial" w:cs="Arial"/>
        </w:rPr>
        <w:t xml:space="preserve">IG museirealitorino </w:t>
      </w:r>
    </w:p>
    <w:p w14:paraId="1AA63994" w14:textId="77777777" w:rsidR="006A4E18" w:rsidRPr="006A4E18" w:rsidRDefault="006A4E18" w:rsidP="006A4E18">
      <w:pPr>
        <w:spacing w:after="0"/>
        <w:jc w:val="both"/>
        <w:rPr>
          <w:rFonts w:ascii="Arial" w:hAnsi="Arial" w:cs="Arial"/>
        </w:rPr>
      </w:pPr>
      <w:r w:rsidRPr="006A4E18">
        <w:rPr>
          <w:rFonts w:ascii="Arial" w:hAnsi="Arial" w:cs="Arial"/>
        </w:rPr>
        <w:t xml:space="preserve">X MuseiRealiTo </w:t>
      </w:r>
    </w:p>
    <w:p w14:paraId="75FB9FE7" w14:textId="77777777" w:rsidR="006A4E18" w:rsidRPr="006A4E18" w:rsidRDefault="006A4E18" w:rsidP="006A4E18">
      <w:pPr>
        <w:spacing w:after="0"/>
        <w:jc w:val="both"/>
        <w:rPr>
          <w:rFonts w:ascii="Arial" w:hAnsi="Arial" w:cs="Arial"/>
        </w:rPr>
      </w:pPr>
      <w:proofErr w:type="spellStart"/>
      <w:r w:rsidRPr="006A4E18">
        <w:rPr>
          <w:rFonts w:ascii="Arial" w:hAnsi="Arial" w:cs="Arial"/>
        </w:rPr>
        <w:t>YouTube</w:t>
      </w:r>
      <w:proofErr w:type="spellEnd"/>
      <w:r w:rsidRPr="006A4E18">
        <w:rPr>
          <w:rFonts w:ascii="Arial" w:hAnsi="Arial" w:cs="Arial"/>
        </w:rPr>
        <w:t xml:space="preserve"> Musei Reali Torino </w:t>
      </w:r>
    </w:p>
    <w:p w14:paraId="51326983" w14:textId="77777777" w:rsidR="006A4E18" w:rsidRPr="006A4E18" w:rsidRDefault="006A4E18" w:rsidP="006A4E18">
      <w:pPr>
        <w:spacing w:after="0"/>
        <w:jc w:val="both"/>
        <w:rPr>
          <w:rFonts w:ascii="Arial" w:hAnsi="Arial" w:cs="Arial"/>
          <w:b/>
          <w:bCs/>
        </w:rPr>
      </w:pPr>
    </w:p>
    <w:p w14:paraId="1606A587" w14:textId="623DEAD7" w:rsidR="006A4E18" w:rsidRPr="006A4E18" w:rsidRDefault="006A4E18" w:rsidP="006A4E18">
      <w:pPr>
        <w:spacing w:after="0"/>
        <w:jc w:val="both"/>
        <w:rPr>
          <w:rFonts w:ascii="Arial" w:hAnsi="Arial" w:cs="Arial"/>
        </w:rPr>
      </w:pPr>
      <w:r w:rsidRPr="006A4E18">
        <w:rPr>
          <w:rFonts w:ascii="Arial" w:hAnsi="Arial" w:cs="Arial"/>
          <w:b/>
          <w:bCs/>
        </w:rPr>
        <w:t xml:space="preserve">Ufficio stampa Musei Reali </w:t>
      </w:r>
      <w:r w:rsidR="00CA338B">
        <w:rPr>
          <w:rFonts w:ascii="Arial" w:hAnsi="Arial" w:cs="Arial"/>
          <w:b/>
          <w:bCs/>
        </w:rPr>
        <w:t xml:space="preserve">di </w:t>
      </w:r>
      <w:r w:rsidRPr="006A4E18">
        <w:rPr>
          <w:rFonts w:ascii="Arial" w:hAnsi="Arial" w:cs="Arial"/>
          <w:b/>
          <w:bCs/>
        </w:rPr>
        <w:t xml:space="preserve">Torino </w:t>
      </w:r>
    </w:p>
    <w:p w14:paraId="1808E4D7" w14:textId="77777777" w:rsidR="006A4E18" w:rsidRPr="006A4E18" w:rsidRDefault="006A4E18" w:rsidP="006A4E18">
      <w:pPr>
        <w:spacing w:after="0"/>
        <w:jc w:val="both"/>
        <w:rPr>
          <w:rFonts w:ascii="Arial" w:hAnsi="Arial" w:cs="Arial"/>
        </w:rPr>
      </w:pPr>
      <w:r w:rsidRPr="006A4E18">
        <w:rPr>
          <w:rFonts w:ascii="Arial" w:hAnsi="Arial" w:cs="Arial"/>
        </w:rPr>
        <w:t>CLP Relazioni Pubbliche</w:t>
      </w:r>
    </w:p>
    <w:p w14:paraId="283FD9CF" w14:textId="77777777" w:rsidR="006A4E18" w:rsidRPr="006A4E18" w:rsidRDefault="006A4E18" w:rsidP="006A4E18">
      <w:pPr>
        <w:spacing w:after="0"/>
        <w:jc w:val="both"/>
        <w:rPr>
          <w:rFonts w:ascii="Arial" w:hAnsi="Arial" w:cs="Arial"/>
        </w:rPr>
      </w:pPr>
      <w:r w:rsidRPr="006A4E18">
        <w:rPr>
          <w:rFonts w:ascii="Arial" w:hAnsi="Arial" w:cs="Arial"/>
        </w:rPr>
        <w:t xml:space="preserve">Clara Cervia | M. +39.333.9125684 | E. </w:t>
      </w:r>
      <w:hyperlink r:id="rId11" w:history="1">
        <w:r w:rsidRPr="006A4E18">
          <w:rPr>
            <w:rStyle w:val="Collegamentoipertestuale"/>
            <w:rFonts w:ascii="Arial" w:hAnsi="Arial" w:cs="Arial"/>
          </w:rPr>
          <w:t>clara.cervia@clp1968.it</w:t>
        </w:r>
      </w:hyperlink>
    </w:p>
    <w:p w14:paraId="34939B8A" w14:textId="77777777" w:rsidR="006A4E18" w:rsidRPr="006A4E18" w:rsidRDefault="006A4E18" w:rsidP="006A4E18">
      <w:pPr>
        <w:spacing w:after="0"/>
        <w:jc w:val="both"/>
        <w:rPr>
          <w:rFonts w:ascii="Arial" w:hAnsi="Arial" w:cs="Arial"/>
          <w:lang w:val="fr-FR"/>
        </w:rPr>
      </w:pPr>
      <w:r w:rsidRPr="006A4E18">
        <w:rPr>
          <w:rFonts w:ascii="Arial" w:hAnsi="Arial" w:cs="Arial"/>
          <w:lang w:val="fr-FR"/>
        </w:rPr>
        <w:t xml:space="preserve">T +39 02 36755700 | </w:t>
      </w:r>
      <w:hyperlink r:id="rId12" w:history="1">
        <w:r w:rsidRPr="006A4E18">
          <w:rPr>
            <w:rStyle w:val="Collegamentoipertestuale"/>
            <w:rFonts w:ascii="Arial" w:hAnsi="Arial" w:cs="Arial"/>
            <w:lang w:val="fr-FR"/>
          </w:rPr>
          <w:t>www.clp1968.it</w:t>
        </w:r>
      </w:hyperlink>
    </w:p>
    <w:p w14:paraId="714888A0" w14:textId="77777777" w:rsidR="006A4E18" w:rsidRPr="006A4E18" w:rsidRDefault="006A4E18" w:rsidP="006A4E18">
      <w:pPr>
        <w:spacing w:after="0" w:line="274" w:lineRule="auto"/>
        <w:jc w:val="both"/>
        <w:rPr>
          <w:rFonts w:ascii="Arial" w:hAnsi="Arial" w:cs="Arial"/>
        </w:rPr>
      </w:pPr>
    </w:p>
    <w:p w14:paraId="52DBEFB9" w14:textId="77777777" w:rsidR="00330566" w:rsidRPr="006A4E18" w:rsidRDefault="00330566" w:rsidP="006A4E18">
      <w:pPr>
        <w:spacing w:after="0" w:line="274" w:lineRule="auto"/>
        <w:rPr>
          <w:rFonts w:ascii="Arial" w:hAnsi="Arial" w:cs="Arial"/>
        </w:rPr>
      </w:pPr>
    </w:p>
    <w:sectPr w:rsidR="00330566" w:rsidRPr="006A4E18" w:rsidSect="00436CDF">
      <w:headerReference w:type="first" r:id="rId13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948993" w14:textId="77777777" w:rsidR="00942903" w:rsidRDefault="00942903" w:rsidP="00436CDF">
      <w:pPr>
        <w:spacing w:after="0" w:line="240" w:lineRule="auto"/>
      </w:pPr>
      <w:r>
        <w:separator/>
      </w:r>
    </w:p>
  </w:endnote>
  <w:endnote w:type="continuationSeparator" w:id="0">
    <w:p w14:paraId="594DFA49" w14:textId="77777777" w:rsidR="00942903" w:rsidRDefault="00942903" w:rsidP="00436CDF">
      <w:pPr>
        <w:spacing w:after="0" w:line="240" w:lineRule="auto"/>
      </w:pPr>
      <w:r>
        <w:continuationSeparator/>
      </w:r>
    </w:p>
  </w:endnote>
  <w:endnote w:type="continuationNotice" w:id="1">
    <w:p w14:paraId="34FB73C1" w14:textId="77777777" w:rsidR="00942903" w:rsidRDefault="009429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DB1137" w14:textId="77777777" w:rsidR="00942903" w:rsidRDefault="00942903" w:rsidP="00436CDF">
      <w:pPr>
        <w:spacing w:after="0" w:line="240" w:lineRule="auto"/>
      </w:pPr>
      <w:r>
        <w:separator/>
      </w:r>
    </w:p>
  </w:footnote>
  <w:footnote w:type="continuationSeparator" w:id="0">
    <w:p w14:paraId="6DFE32C8" w14:textId="77777777" w:rsidR="00942903" w:rsidRDefault="00942903" w:rsidP="00436CDF">
      <w:pPr>
        <w:spacing w:after="0" w:line="240" w:lineRule="auto"/>
      </w:pPr>
      <w:r>
        <w:continuationSeparator/>
      </w:r>
    </w:p>
  </w:footnote>
  <w:footnote w:type="continuationNotice" w:id="1">
    <w:p w14:paraId="2BFD1301" w14:textId="77777777" w:rsidR="00942903" w:rsidRDefault="009429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37" w:type="dxa"/>
      <w:tblLayout w:type="fixed"/>
      <w:tblLook w:val="0000" w:firstRow="0" w:lastRow="0" w:firstColumn="0" w:lastColumn="0" w:noHBand="0" w:noVBand="0"/>
    </w:tblPr>
    <w:tblGrid>
      <w:gridCol w:w="4815"/>
      <w:gridCol w:w="5422"/>
    </w:tblGrid>
    <w:tr w:rsidR="00436CDF" w:rsidRPr="00EF47E2" w14:paraId="0995E612" w14:textId="77777777" w:rsidTr="00A04E89">
      <w:trPr>
        <w:trHeight w:val="1408"/>
      </w:trPr>
      <w:tc>
        <w:tcPr>
          <w:tcW w:w="481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3412C73" w14:textId="77777777" w:rsidR="00436CDF" w:rsidRPr="00EF47E2" w:rsidRDefault="00436CDF" w:rsidP="00436CDF">
          <w:pPr>
            <w:rPr>
              <w:rFonts w:ascii="Arial" w:hAnsi="Arial" w:cs="Arial"/>
            </w:rPr>
          </w:pPr>
          <w:r w:rsidRPr="00EF47E2">
            <w:rPr>
              <w:rFonts w:ascii="Arial" w:hAnsi="Arial" w:cs="Arial"/>
              <w:noProof/>
            </w:rPr>
            <w:object w:dxaOrig="3276" w:dyaOrig="1284" w14:anchorId="537D853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6.5pt;height:54pt;visibility:visible">
                <v:imagedata r:id="rId1" o:title=""/>
              </v:shape>
              <o:OLEObject Type="Embed" ProgID="PBrush" ShapeID="_x0000_i1025" DrawAspect="Content" ObjectID="_1802786435" r:id="rId2"/>
            </w:object>
          </w:r>
        </w:p>
      </w:tc>
      <w:tc>
        <w:tcPr>
          <w:tcW w:w="5422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653028F" w14:textId="77777777" w:rsidR="00436CDF" w:rsidRPr="00EF47E2" w:rsidRDefault="00436CDF" w:rsidP="00436CDF">
          <w:pPr>
            <w:rPr>
              <w:rFonts w:ascii="Arial" w:hAnsi="Arial" w:cs="Arial"/>
            </w:rPr>
          </w:pPr>
          <w:r w:rsidRPr="00EF47E2">
            <w:rPr>
              <w:rFonts w:ascii="Arial" w:hAnsi="Arial" w:cs="Arial"/>
            </w:rPr>
            <w:t xml:space="preserve">                                   </w:t>
          </w:r>
          <w:r w:rsidRPr="00EF47E2">
            <w:rPr>
              <w:rFonts w:ascii="Arial" w:hAnsi="Arial" w:cs="Arial"/>
              <w:noProof/>
            </w:rPr>
            <w:object w:dxaOrig="3012" w:dyaOrig="1860" w14:anchorId="116D256B">
              <v:shape id="_x0000_i1026" type="#_x0000_t75" style="width:101.25pt;height:50.25pt;visibility:visible">
                <v:imagedata r:id="rId3" o:title="" croptop="11150f" cropbottom="2549f"/>
              </v:shape>
              <o:OLEObject Type="Embed" ProgID="PBrush" ShapeID="_x0000_i1026" DrawAspect="Content" ObjectID="_1802786436" r:id="rId4"/>
            </w:object>
          </w:r>
        </w:p>
      </w:tc>
    </w:tr>
  </w:tbl>
  <w:p w14:paraId="3107B4BE" w14:textId="77777777" w:rsidR="00436CDF" w:rsidRDefault="00436CD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3B1"/>
    <w:rsid w:val="00056AEE"/>
    <w:rsid w:val="0006718E"/>
    <w:rsid w:val="0007355E"/>
    <w:rsid w:val="000B2432"/>
    <w:rsid w:val="000C280F"/>
    <w:rsid w:val="000D1FE7"/>
    <w:rsid w:val="000D5847"/>
    <w:rsid w:val="000F2BF2"/>
    <w:rsid w:val="00105165"/>
    <w:rsid w:val="00147C02"/>
    <w:rsid w:val="0015770C"/>
    <w:rsid w:val="001820EF"/>
    <w:rsid w:val="00193C00"/>
    <w:rsid w:val="001E299F"/>
    <w:rsid w:val="002416D8"/>
    <w:rsid w:val="002B3461"/>
    <w:rsid w:val="002C15D8"/>
    <w:rsid w:val="002D4294"/>
    <w:rsid w:val="00330566"/>
    <w:rsid w:val="003310F0"/>
    <w:rsid w:val="003903D4"/>
    <w:rsid w:val="003963EC"/>
    <w:rsid w:val="004250C2"/>
    <w:rsid w:val="00436CDF"/>
    <w:rsid w:val="0044521E"/>
    <w:rsid w:val="00455C81"/>
    <w:rsid w:val="00465925"/>
    <w:rsid w:val="004A07E9"/>
    <w:rsid w:val="004C4498"/>
    <w:rsid w:val="004C610F"/>
    <w:rsid w:val="00504D8B"/>
    <w:rsid w:val="00516CAC"/>
    <w:rsid w:val="00533C88"/>
    <w:rsid w:val="00545A27"/>
    <w:rsid w:val="00557AB5"/>
    <w:rsid w:val="00583020"/>
    <w:rsid w:val="005915FB"/>
    <w:rsid w:val="005A63F1"/>
    <w:rsid w:val="005B417E"/>
    <w:rsid w:val="005C1D30"/>
    <w:rsid w:val="005D2729"/>
    <w:rsid w:val="005E1545"/>
    <w:rsid w:val="00620E41"/>
    <w:rsid w:val="006268CD"/>
    <w:rsid w:val="00631911"/>
    <w:rsid w:val="0063507C"/>
    <w:rsid w:val="006476B5"/>
    <w:rsid w:val="006623FF"/>
    <w:rsid w:val="00663644"/>
    <w:rsid w:val="006962D1"/>
    <w:rsid w:val="006A4825"/>
    <w:rsid w:val="006A4E18"/>
    <w:rsid w:val="006C424C"/>
    <w:rsid w:val="00723112"/>
    <w:rsid w:val="007241DF"/>
    <w:rsid w:val="00762077"/>
    <w:rsid w:val="0078048E"/>
    <w:rsid w:val="007B61ED"/>
    <w:rsid w:val="007B697C"/>
    <w:rsid w:val="00815459"/>
    <w:rsid w:val="00825D40"/>
    <w:rsid w:val="00851112"/>
    <w:rsid w:val="008B5149"/>
    <w:rsid w:val="008C7CCC"/>
    <w:rsid w:val="008E5F7B"/>
    <w:rsid w:val="0092514C"/>
    <w:rsid w:val="00926F2A"/>
    <w:rsid w:val="00942903"/>
    <w:rsid w:val="00947C8A"/>
    <w:rsid w:val="00971AE0"/>
    <w:rsid w:val="009B1AE3"/>
    <w:rsid w:val="009B565E"/>
    <w:rsid w:val="00A63DA9"/>
    <w:rsid w:val="00A76176"/>
    <w:rsid w:val="00A8209D"/>
    <w:rsid w:val="00A86914"/>
    <w:rsid w:val="00A952B5"/>
    <w:rsid w:val="00A95D8A"/>
    <w:rsid w:val="00AB310F"/>
    <w:rsid w:val="00AE78FF"/>
    <w:rsid w:val="00B06446"/>
    <w:rsid w:val="00B0763C"/>
    <w:rsid w:val="00B10C7A"/>
    <w:rsid w:val="00B273B1"/>
    <w:rsid w:val="00B707FB"/>
    <w:rsid w:val="00BC5BB3"/>
    <w:rsid w:val="00C053EC"/>
    <w:rsid w:val="00C37B48"/>
    <w:rsid w:val="00C56316"/>
    <w:rsid w:val="00CA338B"/>
    <w:rsid w:val="00CC70C1"/>
    <w:rsid w:val="00CF542C"/>
    <w:rsid w:val="00D06019"/>
    <w:rsid w:val="00D40049"/>
    <w:rsid w:val="00D55CD8"/>
    <w:rsid w:val="00D57DD7"/>
    <w:rsid w:val="00D74C40"/>
    <w:rsid w:val="00D867B9"/>
    <w:rsid w:val="00D97DDB"/>
    <w:rsid w:val="00DE4C04"/>
    <w:rsid w:val="00E01EAC"/>
    <w:rsid w:val="00E1124C"/>
    <w:rsid w:val="00E21590"/>
    <w:rsid w:val="00E325F1"/>
    <w:rsid w:val="00E440F8"/>
    <w:rsid w:val="00E509C6"/>
    <w:rsid w:val="00E67457"/>
    <w:rsid w:val="00EC25C8"/>
    <w:rsid w:val="00EE2CF5"/>
    <w:rsid w:val="00EF3512"/>
    <w:rsid w:val="00F04F3B"/>
    <w:rsid w:val="00F8193F"/>
    <w:rsid w:val="00F9081D"/>
    <w:rsid w:val="00FA70ED"/>
    <w:rsid w:val="00FB3BA4"/>
    <w:rsid w:val="00FD7B76"/>
    <w:rsid w:val="00FE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7C5277"/>
  <w15:chartTrackingRefBased/>
  <w15:docId w15:val="{01323681-20A4-4D81-BC0A-7CAE1F5B1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273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73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73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73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73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73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73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73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73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73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73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73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273B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273B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273B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273B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273B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273B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73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273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73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73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73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273B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73B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273B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73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273B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273B1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436C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6CDF"/>
  </w:style>
  <w:style w:type="paragraph" w:styleId="Pidipagina">
    <w:name w:val="footer"/>
    <w:basedOn w:val="Normale"/>
    <w:link w:val="PidipaginaCarattere"/>
    <w:uiPriority w:val="99"/>
    <w:unhideWhenUsed/>
    <w:rsid w:val="00436C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6CDF"/>
  </w:style>
  <w:style w:type="character" w:styleId="Collegamentoipertestuale">
    <w:name w:val="Hyperlink"/>
    <w:uiPriority w:val="99"/>
    <w:unhideWhenUsed/>
    <w:rsid w:val="006A4E18"/>
    <w:rPr>
      <w:color w:val="0000FF"/>
      <w:u w:val="single"/>
    </w:rPr>
  </w:style>
  <w:style w:type="paragraph" w:customStyle="1" w:styleId="Default">
    <w:name w:val="Default"/>
    <w:rsid w:val="006A4E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C44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2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7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clp1968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lara.cervia@clp1968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museireali.beniculturali.it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ticketone.it/artist/musei-reali-torino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DB4C0A-9AD6-44D1-A7EB-D8FF05C163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EE78A1-8ED2-47ED-8AAA-0BC4B7DA7E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52E4F3-B26B-460C-BB4F-534390AFFE65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e6ae1104-2084-46c2-94e8-fb18143a54c8"/>
    <ds:schemaRef ds:uri="e51cac17-9d3b-42cf-aa66-1c7ce94de299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Ghielmetti</dc:creator>
  <cp:keywords/>
  <dc:description/>
  <cp:lastModifiedBy>TUZZOLINO BARBARA</cp:lastModifiedBy>
  <cp:revision>79</cp:revision>
  <cp:lastPrinted>2025-03-05T09:23:00Z</cp:lastPrinted>
  <dcterms:created xsi:type="dcterms:W3CDTF">2025-03-05T14:54:00Z</dcterms:created>
  <dcterms:modified xsi:type="dcterms:W3CDTF">2025-03-06T16:14:00Z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