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9065" w14:textId="77777777" w:rsidR="006E395D" w:rsidRDefault="009060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IL GIARDINO DEI POETI</w:t>
      </w:r>
    </w:p>
    <w:p w14:paraId="43AE6C26" w14:textId="77777777" w:rsidR="006E395D" w:rsidRDefault="009060B1">
      <w:pPr>
        <w:jc w:val="center"/>
        <w:rPr>
          <w:b/>
        </w:rPr>
      </w:pPr>
      <w:r>
        <w:rPr>
          <w:b/>
          <w:sz w:val="26"/>
          <w:szCs w:val="26"/>
        </w:rPr>
        <w:t xml:space="preserve">6 SETTEMBRE 2025, orario </w:t>
      </w:r>
      <w:r>
        <w:rPr>
          <w:b/>
        </w:rPr>
        <w:t>19.45 - 23.30</w:t>
      </w:r>
      <w:r>
        <w:rPr>
          <w:b/>
          <w:sz w:val="26"/>
          <w:szCs w:val="26"/>
        </w:rPr>
        <w:br/>
      </w:r>
      <w:r>
        <w:rPr>
          <w:b/>
        </w:rPr>
        <w:t>Giardini dei Musei Reali</w:t>
      </w:r>
      <w:r>
        <w:rPr>
          <w:b/>
        </w:rPr>
        <w:br/>
      </w:r>
      <w:r>
        <w:rPr>
          <w:b/>
          <w:sz w:val="22"/>
          <w:szCs w:val="22"/>
        </w:rPr>
        <w:t>Piazzetta Reale, 1 - TORINO</w:t>
      </w:r>
      <w:r>
        <w:rPr>
          <w:b/>
          <w:sz w:val="22"/>
          <w:szCs w:val="22"/>
        </w:rPr>
        <w:br/>
      </w:r>
    </w:p>
    <w:p w14:paraId="1577D895" w14:textId="5CDBA4BB" w:rsidR="006E395D" w:rsidRDefault="00C7721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Sabato</w:t>
      </w:r>
      <w:r w:rsidR="009060B1">
        <w:rPr>
          <w:b/>
          <w:sz w:val="22"/>
          <w:szCs w:val="22"/>
        </w:rPr>
        <w:t xml:space="preserve"> 6 settembre 2025, per il Read a Book Day,</w:t>
      </w:r>
      <w:r w:rsidR="009060B1">
        <w:rPr>
          <w:sz w:val="22"/>
          <w:szCs w:val="22"/>
        </w:rPr>
        <w:t xml:space="preserve"> </w:t>
      </w:r>
      <w:r w:rsidR="001F2F12">
        <w:rPr>
          <w:sz w:val="22"/>
          <w:szCs w:val="22"/>
        </w:rPr>
        <w:t>l’</w:t>
      </w:r>
      <w:r w:rsidR="009060B1">
        <w:rPr>
          <w:sz w:val="22"/>
          <w:szCs w:val="22"/>
        </w:rPr>
        <w:t xml:space="preserve">evento internazionale che celebra e incoraggia la lettura, </w:t>
      </w:r>
      <w:r w:rsidR="009060B1">
        <w:rPr>
          <w:b/>
          <w:sz w:val="22"/>
          <w:szCs w:val="22"/>
        </w:rPr>
        <w:t>torna “il Giardino dei Poeti”</w:t>
      </w:r>
      <w:r w:rsidR="009060B1">
        <w:rPr>
          <w:sz w:val="22"/>
          <w:szCs w:val="22"/>
        </w:rPr>
        <w:t xml:space="preserve"> nell’ambito della rassegna </w:t>
      </w:r>
      <w:r w:rsidR="009060B1">
        <w:rPr>
          <w:b/>
          <w:sz w:val="22"/>
          <w:szCs w:val="22"/>
        </w:rPr>
        <w:t>Estate Reale 2025 – Una sera al museo,</w:t>
      </w:r>
      <w:r w:rsidR="009060B1">
        <w:rPr>
          <w:sz w:val="22"/>
          <w:szCs w:val="22"/>
        </w:rPr>
        <w:t xml:space="preserve"> organizzato dai Musei Reali di Torino con l’associazione </w:t>
      </w:r>
      <w:r w:rsidR="009060B1">
        <w:rPr>
          <w:b/>
          <w:sz w:val="22"/>
          <w:szCs w:val="22"/>
        </w:rPr>
        <w:t xml:space="preserve">Liberipensatori Paul Valery, </w:t>
      </w:r>
      <w:r w:rsidR="009060B1">
        <w:rPr>
          <w:sz w:val="22"/>
          <w:szCs w:val="22"/>
        </w:rPr>
        <w:t xml:space="preserve">la </w:t>
      </w:r>
      <w:r w:rsidR="009060B1">
        <w:rPr>
          <w:b/>
          <w:sz w:val="22"/>
          <w:szCs w:val="22"/>
        </w:rPr>
        <w:t>direzione artistica di Stefania Rosso</w:t>
      </w:r>
      <w:r w:rsidR="009060B1">
        <w:rPr>
          <w:sz w:val="22"/>
          <w:szCs w:val="22"/>
        </w:rPr>
        <w:t xml:space="preserve"> e </w:t>
      </w:r>
      <w:r w:rsidR="009060B1">
        <w:rPr>
          <w:b/>
          <w:sz w:val="22"/>
          <w:szCs w:val="22"/>
        </w:rPr>
        <w:t>l’ensemble musicale AmbosMundos</w:t>
      </w:r>
      <w:r w:rsidR="009060B1">
        <w:rPr>
          <w:sz w:val="22"/>
          <w:szCs w:val="22"/>
        </w:rPr>
        <w:t xml:space="preserve">, guidato da </w:t>
      </w:r>
      <w:r w:rsidR="009060B1">
        <w:rPr>
          <w:b/>
          <w:sz w:val="22"/>
          <w:szCs w:val="22"/>
        </w:rPr>
        <w:t>Matteo Castellan</w:t>
      </w:r>
      <w:r w:rsidR="009060B1">
        <w:rPr>
          <w:sz w:val="22"/>
          <w:szCs w:val="22"/>
        </w:rPr>
        <w:t xml:space="preserve"> insieme a Veronica Perego e Cécile Delzant, nel quale attori e attrici animano i Giardini Reali con </w:t>
      </w:r>
      <w:r w:rsidR="009060B1">
        <w:rPr>
          <w:b/>
          <w:sz w:val="22"/>
          <w:szCs w:val="22"/>
        </w:rPr>
        <w:t>performance di poesia, reading poetici e musica dal vivo</w:t>
      </w:r>
      <w:r w:rsidR="009060B1">
        <w:rPr>
          <w:sz w:val="22"/>
          <w:szCs w:val="22"/>
        </w:rPr>
        <w:t>.</w:t>
      </w:r>
    </w:p>
    <w:p w14:paraId="31BC7963" w14:textId="77777777" w:rsidR="006E395D" w:rsidRDefault="009060B1">
      <w:pPr>
        <w:spacing w:before="240"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Dalle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19.45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alle 22.45</w:t>
      </w:r>
      <w:r>
        <w:rPr>
          <w:sz w:val="22"/>
          <w:szCs w:val="22"/>
        </w:rPr>
        <w:t xml:space="preserve"> nello spazio del </w:t>
      </w:r>
      <w:r>
        <w:rPr>
          <w:b/>
          <w:sz w:val="22"/>
          <w:szCs w:val="22"/>
        </w:rPr>
        <w:t>Giardino Ducale</w:t>
      </w:r>
      <w:r>
        <w:rPr>
          <w:sz w:val="22"/>
          <w:szCs w:val="22"/>
        </w:rPr>
        <w:t xml:space="preserve"> i performer accompagneranno il pubblico con un “menù poetico” dedicato a ciascun partecipante: </w:t>
      </w:r>
      <w:r w:rsidR="00D64FDE">
        <w:rPr>
          <w:b/>
          <w:sz w:val="22"/>
          <w:szCs w:val="22"/>
        </w:rPr>
        <w:t xml:space="preserve">più di 20 interpreti </w:t>
      </w:r>
      <w:r>
        <w:rPr>
          <w:sz w:val="22"/>
          <w:szCs w:val="22"/>
        </w:rPr>
        <w:t>saranno a disposizione del pubblic</w:t>
      </w:r>
      <w:r w:rsidR="00633F66">
        <w:rPr>
          <w:sz w:val="22"/>
          <w:szCs w:val="22"/>
        </w:rPr>
        <w:t xml:space="preserve">o che sceglierà direttamente, </w:t>
      </w:r>
      <w:r>
        <w:rPr>
          <w:sz w:val="22"/>
          <w:szCs w:val="22"/>
        </w:rPr>
        <w:t>secondo il proprio gusto e ispirazione, poesie e monologhi, dedicandosi un momento unico, bello e speciale in una cornice altrettanto unica e magica. Il tutto accompagnato dalle note dell’ensemble AmbosMundos.</w:t>
      </w:r>
    </w:p>
    <w:p w14:paraId="268999B7" w14:textId="77777777" w:rsidR="006E395D" w:rsidRDefault="009060B1">
      <w:pPr>
        <w:spacing w:before="240" w:after="240"/>
        <w:jc w:val="both"/>
        <w:rPr>
          <w:color w:val="1D1D1B"/>
          <w:sz w:val="22"/>
          <w:szCs w:val="22"/>
        </w:rPr>
      </w:pPr>
      <w:r>
        <w:rPr>
          <w:sz w:val="22"/>
          <w:szCs w:val="22"/>
        </w:rPr>
        <w:t xml:space="preserve">Il Giardino dei Poeti è parte integrante di </w:t>
      </w:r>
      <w:r>
        <w:rPr>
          <w:b/>
          <w:i/>
          <w:color w:val="1D1D1B"/>
          <w:sz w:val="22"/>
          <w:szCs w:val="22"/>
        </w:rPr>
        <w:t>Estate Reale 2025</w:t>
      </w:r>
      <w:r>
        <w:rPr>
          <w:color w:val="1D1D1B"/>
          <w:sz w:val="22"/>
          <w:szCs w:val="22"/>
        </w:rPr>
        <w:t xml:space="preserve">, la </w:t>
      </w:r>
      <w:r>
        <w:rPr>
          <w:b/>
          <w:color w:val="1D1D1B"/>
          <w:sz w:val="22"/>
          <w:szCs w:val="22"/>
        </w:rPr>
        <w:t xml:space="preserve">rassegna culturale dei Musei Reali di Torino </w:t>
      </w:r>
      <w:r>
        <w:rPr>
          <w:color w:val="1D1D1B"/>
          <w:sz w:val="22"/>
          <w:szCs w:val="22"/>
        </w:rPr>
        <w:t xml:space="preserve">che trasforma il patrimonio storico del centro cittadino in un palcoscenico d’eccezione. Musica, teatro, poesia e arti performative si intrecciano in oltre venti appuntamenti serali e diurni, all’interno di alcuni dei luoghi più affascinanti del complesso museale, dal Teatro Romano ai Giardini Reali. </w:t>
      </w:r>
      <w:r>
        <w:rPr>
          <w:b/>
          <w:color w:val="1D1D1B"/>
          <w:sz w:val="22"/>
          <w:szCs w:val="22"/>
        </w:rPr>
        <w:t>Natura, stagioni e musica sono i temi chiave dell’edizione 2025</w:t>
      </w:r>
      <w:r>
        <w:rPr>
          <w:color w:val="1D1D1B"/>
          <w:sz w:val="22"/>
          <w:szCs w:val="22"/>
        </w:rPr>
        <w:t xml:space="preserve">, che esplora il dialogo tra le arti e il tempo, tra passato e presente e che festeggia la riapertura al pubblico del Giardino di Levante. </w:t>
      </w:r>
    </w:p>
    <w:p w14:paraId="07DAD7A7" w14:textId="77777777" w:rsidR="006E395D" w:rsidRDefault="009060B1">
      <w:pPr>
        <w:spacing w:before="240" w:after="240"/>
        <w:jc w:val="both"/>
        <w:rPr>
          <w:color w:val="1D1D1B"/>
          <w:sz w:val="22"/>
          <w:szCs w:val="22"/>
        </w:rPr>
      </w:pPr>
      <w:r>
        <w:rPr>
          <w:color w:val="1D1D1B"/>
          <w:sz w:val="22"/>
          <w:szCs w:val="22"/>
        </w:rPr>
        <w:t>La musica di AmbosMundos, in una scaletta di brani originali e di grandi autori, è una peculiare sintesi tra world music e linguaggio jazz. Un suggestivo viaggio tra i suoni del mondo che è l’accompagnamento perfetto per un dialogo segreto, intimo e unico tra note, versi e pubblico.</w:t>
      </w:r>
    </w:p>
    <w:p w14:paraId="718FD0CC" w14:textId="77777777" w:rsidR="006E395D" w:rsidRDefault="009060B1">
      <w:pPr>
        <w:pBdr>
          <w:bottom w:val="none" w:sz="0" w:space="11" w:color="000000"/>
        </w:pBdr>
        <w:jc w:val="both"/>
        <w:rPr>
          <w:color w:val="1D1D1B"/>
          <w:sz w:val="22"/>
          <w:szCs w:val="22"/>
        </w:rPr>
      </w:pPr>
      <w:r>
        <w:rPr>
          <w:color w:val="1D1D1B"/>
          <w:sz w:val="22"/>
          <w:szCs w:val="22"/>
        </w:rPr>
        <w:t>Durante l’iniziativa “Il Giardino dei Poeti”, uno speciale percorso museale comprenderà la visita alla Biblioteca Reale e alla Galleria Sabauda, aperte dalle 19.45 alle 23.30 (con ulti</w:t>
      </w:r>
      <w:r w:rsidR="00F2712D">
        <w:rPr>
          <w:color w:val="1D1D1B"/>
          <w:sz w:val="22"/>
          <w:szCs w:val="22"/>
        </w:rPr>
        <w:t>mo ingresso alle ore 22.</w:t>
      </w:r>
      <w:r>
        <w:rPr>
          <w:color w:val="1D1D1B"/>
          <w:sz w:val="22"/>
          <w:szCs w:val="22"/>
        </w:rPr>
        <w:t xml:space="preserve">45); si potrà accedere all’evento nei Giardini Reali e partecipare alla visita libera </w:t>
      </w:r>
      <w:r>
        <w:rPr>
          <w:b/>
          <w:color w:val="1D1D1B"/>
          <w:sz w:val="22"/>
          <w:szCs w:val="22"/>
        </w:rPr>
        <w:t>con un biglietto speciale dal costo di 5 euro</w:t>
      </w:r>
      <w:r>
        <w:rPr>
          <w:color w:val="1D1D1B"/>
          <w:sz w:val="22"/>
          <w:szCs w:val="22"/>
        </w:rPr>
        <w:t>. La Caffetteria Reale resterà aperta per tutta la serata con una speciale selezione di cocktail dedicata all’Est</w:t>
      </w:r>
      <w:r w:rsidR="00A946D0">
        <w:rPr>
          <w:color w:val="1D1D1B"/>
          <w:sz w:val="22"/>
          <w:szCs w:val="22"/>
        </w:rPr>
        <w:t xml:space="preserve">ate Reale 2025 (per prenotare </w:t>
      </w:r>
      <w:r>
        <w:rPr>
          <w:color w:val="1D1D1B"/>
          <w:sz w:val="22"/>
          <w:szCs w:val="22"/>
        </w:rPr>
        <w:t xml:space="preserve"> </w:t>
      </w:r>
      <w:r w:rsidR="007B2F83">
        <w:rPr>
          <w:color w:val="1D1D1B"/>
          <w:sz w:val="22"/>
          <w:szCs w:val="22"/>
        </w:rPr>
        <w:t>un “</w:t>
      </w:r>
      <w:r>
        <w:rPr>
          <w:color w:val="1D1D1B"/>
          <w:sz w:val="22"/>
          <w:szCs w:val="22"/>
        </w:rPr>
        <w:t xml:space="preserve">Aperitivo Reale” da € 15.00, scrivere a </w:t>
      </w:r>
      <w:hyperlink r:id="rId10" w:history="1">
        <w:r w:rsidRPr="001F78EA">
          <w:rPr>
            <w:rStyle w:val="Collegamentoipertestuale"/>
            <w:sz w:val="22"/>
            <w:szCs w:val="22"/>
          </w:rPr>
          <w:t>eventi@caffetteriareale.it</w:t>
        </w:r>
      </w:hyperlink>
      <w:r>
        <w:rPr>
          <w:color w:val="1D1D1B"/>
          <w:sz w:val="22"/>
          <w:szCs w:val="22"/>
        </w:rPr>
        <w:t>).</w:t>
      </w:r>
    </w:p>
    <w:p w14:paraId="354A059D" w14:textId="77777777" w:rsidR="009060B1" w:rsidRPr="009060B1" w:rsidRDefault="009060B1">
      <w:pPr>
        <w:pBdr>
          <w:bottom w:val="none" w:sz="0" w:space="11" w:color="000000"/>
        </w:pBdr>
        <w:jc w:val="both"/>
        <w:rPr>
          <w:sz w:val="16"/>
          <w:szCs w:val="16"/>
        </w:rPr>
      </w:pPr>
      <w:r>
        <w:rPr>
          <w:sz w:val="22"/>
          <w:szCs w:val="22"/>
        </w:rPr>
        <w:t>​​</w:t>
      </w:r>
    </w:p>
    <w:p w14:paraId="73C63A43" w14:textId="77777777" w:rsidR="006E395D" w:rsidRDefault="009060B1">
      <w:pPr>
        <w:pBdr>
          <w:bottom w:val="none" w:sz="0" w:space="11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Info: </w:t>
      </w:r>
      <w:hyperlink r:id="rId11">
        <w:r>
          <w:rPr>
            <w:color w:val="1155CC"/>
            <w:sz w:val="22"/>
            <w:szCs w:val="22"/>
            <w:highlight w:val="white"/>
            <w:u w:val="single"/>
          </w:rPr>
          <w:t>mr-to.eventi@cultura.gov.it</w:t>
        </w:r>
      </w:hyperlink>
    </w:p>
    <w:p w14:paraId="16B62191" w14:textId="77777777" w:rsidR="006E395D" w:rsidRDefault="009060B1" w:rsidP="00DA33AE">
      <w:pPr>
        <w:pBdr>
          <w:bottom w:val="none" w:sz="0" w:space="11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Biglietteria in sede la sera stessa oppure online al seguente link: </w:t>
      </w:r>
      <w:hyperlink r:id="rId12">
        <w:r>
          <w:rPr>
            <w:color w:val="0000FF"/>
            <w:sz w:val="22"/>
            <w:szCs w:val="22"/>
            <w:u w:val="single"/>
          </w:rPr>
          <w:t>https://www.ticketone.it/event/musei-reali-estate-reale-musei-reali-di-torino-20186471/</w:t>
        </w:r>
      </w:hyperlink>
    </w:p>
    <w:p w14:paraId="643269A7" w14:textId="77777777" w:rsidR="006E395D" w:rsidRDefault="009060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heading=h.kqsjaj7265w" w:colFirst="0" w:colLast="0"/>
      <w:bookmarkEnd w:id="0"/>
      <w:r>
        <w:rPr>
          <w:b/>
          <w:color w:val="000000"/>
          <w:sz w:val="20"/>
          <w:szCs w:val="20"/>
          <w:u w:val="single"/>
        </w:rPr>
        <w:t>Liberipensatori Paul Valery</w:t>
      </w:r>
      <w:r>
        <w:rPr>
          <w:b/>
          <w:color w:val="000000"/>
          <w:sz w:val="20"/>
          <w:szCs w:val="20"/>
          <w:u w:val="single"/>
        </w:rPr>
        <w:br/>
      </w:r>
      <w:r>
        <w:rPr>
          <w:color w:val="000000"/>
          <w:sz w:val="20"/>
          <w:szCs w:val="20"/>
        </w:rPr>
        <w:t>Direzione Artistica: Stefania Rosso</w:t>
      </w:r>
      <w:r>
        <w:rPr>
          <w:color w:val="000000"/>
          <w:sz w:val="20"/>
          <w:szCs w:val="20"/>
        </w:rPr>
        <w:br/>
        <w:t>mail:</w:t>
      </w:r>
      <w:r>
        <w:rPr>
          <w:color w:val="000000"/>
          <w:sz w:val="20"/>
          <w:szCs w:val="20"/>
        </w:rPr>
        <w:tab/>
      </w:r>
      <w:hyperlink r:id="rId13">
        <w:r>
          <w:rPr>
            <w:color w:val="000000"/>
            <w:sz w:val="20"/>
            <w:szCs w:val="20"/>
            <w:u w:val="single"/>
          </w:rPr>
          <w:t>liberipensatoripaulvalery@gmail.com</w:t>
        </w:r>
      </w:hyperlink>
      <w:r>
        <w:rPr>
          <w:color w:val="000000"/>
          <w:sz w:val="20"/>
          <w:szCs w:val="20"/>
        </w:rPr>
        <w:br/>
        <w:t>web:</w:t>
      </w:r>
      <w:r>
        <w:rPr>
          <w:color w:val="000000"/>
          <w:sz w:val="20"/>
          <w:szCs w:val="20"/>
        </w:rPr>
        <w:tab/>
      </w:r>
      <w:hyperlink r:id="rId14">
        <w:r>
          <w:rPr>
            <w:color w:val="000000"/>
            <w:sz w:val="20"/>
            <w:szCs w:val="20"/>
          </w:rPr>
          <w:t>www.liberipensatoripaulvalery.com</w:t>
        </w:r>
      </w:hyperlink>
    </w:p>
    <w:p w14:paraId="7D0C0B6C" w14:textId="77777777" w:rsidR="006E395D" w:rsidRDefault="009060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IG:</w:t>
      </w:r>
      <w:r>
        <w:rPr>
          <w:color w:val="000000"/>
          <w:sz w:val="20"/>
          <w:szCs w:val="20"/>
        </w:rPr>
        <w:tab/>
        <w:t>@liberipensatoripaulvalery_</w:t>
      </w:r>
      <w:r>
        <w:rPr>
          <w:color w:val="000000"/>
          <w:sz w:val="20"/>
          <w:szCs w:val="20"/>
        </w:rPr>
        <w:br/>
        <w:t>FB:</w:t>
      </w:r>
      <w:r>
        <w:rPr>
          <w:color w:val="000000"/>
          <w:sz w:val="20"/>
          <w:szCs w:val="20"/>
        </w:rPr>
        <w:tab/>
        <w:t>liberipensatorivalery</w:t>
      </w:r>
    </w:p>
    <w:p w14:paraId="521F33AE" w14:textId="77777777" w:rsidR="006E395D" w:rsidRDefault="006E395D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20E8762" w14:textId="77777777" w:rsidR="006E395D" w:rsidRDefault="009060B1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Ufficio stampa Musei Reali di Torino</w:t>
      </w:r>
      <w:r>
        <w:rPr>
          <w:sz w:val="20"/>
          <w:szCs w:val="20"/>
        </w:rPr>
        <w:t xml:space="preserve"> </w:t>
      </w:r>
    </w:p>
    <w:p w14:paraId="526C8707" w14:textId="77777777" w:rsidR="006E395D" w:rsidRDefault="009060B1">
      <w:pPr>
        <w:rPr>
          <w:sz w:val="20"/>
          <w:szCs w:val="20"/>
        </w:rPr>
      </w:pPr>
      <w:r>
        <w:rPr>
          <w:sz w:val="20"/>
          <w:szCs w:val="20"/>
        </w:rPr>
        <w:t xml:space="preserve">CLP Relazioni Pubbliche </w:t>
      </w:r>
    </w:p>
    <w:p w14:paraId="2884FBE0" w14:textId="77777777" w:rsidR="0055447B" w:rsidRDefault="009060B1">
      <w:pPr>
        <w:rPr>
          <w:color w:val="1155CC"/>
          <w:sz w:val="20"/>
          <w:szCs w:val="20"/>
          <w:u w:val="single"/>
        </w:rPr>
      </w:pPr>
      <w:r>
        <w:rPr>
          <w:sz w:val="20"/>
          <w:szCs w:val="20"/>
        </w:rPr>
        <w:t xml:space="preserve">Clara Cervia | </w:t>
      </w:r>
      <w:hyperlink r:id="rId15">
        <w:r>
          <w:rPr>
            <w:color w:val="1155CC"/>
            <w:sz w:val="20"/>
            <w:szCs w:val="20"/>
            <w:u w:val="single"/>
          </w:rPr>
          <w:t>clara.cervia@clp1968.it</w:t>
        </w:r>
      </w:hyperlink>
    </w:p>
    <w:p w14:paraId="10BF7C2C" w14:textId="77777777" w:rsidR="006E395D" w:rsidRDefault="009060B1">
      <w:pPr>
        <w:rPr>
          <w:sz w:val="20"/>
          <w:szCs w:val="20"/>
        </w:rPr>
      </w:pPr>
      <w:r>
        <w:rPr>
          <w:sz w:val="20"/>
          <w:szCs w:val="20"/>
        </w:rPr>
        <w:t>T. +39 02 36755700 | M. +39 333 9125684</w:t>
      </w:r>
    </w:p>
    <w:sectPr w:rsidR="006E395D">
      <w:headerReference w:type="default" r:id="rId16"/>
      <w:pgSz w:w="11906" w:h="16838"/>
      <w:pgMar w:top="1134" w:right="1134" w:bottom="113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7553" w14:textId="77777777" w:rsidR="00C82F90" w:rsidRDefault="00C82F90">
      <w:r>
        <w:separator/>
      </w:r>
    </w:p>
  </w:endnote>
  <w:endnote w:type="continuationSeparator" w:id="0">
    <w:p w14:paraId="4B85A6AA" w14:textId="77777777" w:rsidR="00C82F90" w:rsidRDefault="00C8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2A66" w14:textId="77777777" w:rsidR="00C82F90" w:rsidRDefault="00C82F90">
      <w:r>
        <w:separator/>
      </w:r>
    </w:p>
  </w:footnote>
  <w:footnote w:type="continuationSeparator" w:id="0">
    <w:p w14:paraId="71D81264" w14:textId="77777777" w:rsidR="00C82F90" w:rsidRDefault="00C8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5EE7" w14:textId="77777777" w:rsidR="006E395D" w:rsidRDefault="009060B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 wp14:anchorId="714B7977" wp14:editId="777FBAC5">
          <wp:simplePos x="0" y="0"/>
          <wp:positionH relativeFrom="column">
            <wp:posOffset>295275</wp:posOffset>
          </wp:positionH>
          <wp:positionV relativeFrom="paragraph">
            <wp:posOffset>238125</wp:posOffset>
          </wp:positionV>
          <wp:extent cx="1136842" cy="792798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6842" cy="792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0" distR="0" simplePos="0" relativeHeight="251659264" behindDoc="0" locked="0" layoutInCell="1" hidden="0" allowOverlap="1" wp14:anchorId="7A2D112C" wp14:editId="2DF8BDB2">
          <wp:simplePos x="0" y="0"/>
          <wp:positionH relativeFrom="column">
            <wp:posOffset>4819650</wp:posOffset>
          </wp:positionH>
          <wp:positionV relativeFrom="paragraph">
            <wp:posOffset>86678</wp:posOffset>
          </wp:positionV>
          <wp:extent cx="942022" cy="942022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022" cy="9420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56"/>
      <w:gridCol w:w="2401"/>
      <w:gridCol w:w="1878"/>
      <w:gridCol w:w="4003"/>
    </w:tblGrid>
    <w:tr w:rsidR="006E395D" w14:paraId="327452DB" w14:textId="77777777">
      <w:tc>
        <w:tcPr>
          <w:tcW w:w="1356" w:type="dxa"/>
        </w:tcPr>
        <w:p w14:paraId="5F31955D" w14:textId="77777777" w:rsidR="006E395D" w:rsidRDefault="006E39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  <w:tc>
        <w:tcPr>
          <w:tcW w:w="2401" w:type="dxa"/>
          <w:vAlign w:val="center"/>
        </w:tcPr>
        <w:p w14:paraId="0C3BFBA3" w14:textId="77777777" w:rsidR="006E395D" w:rsidRDefault="006E39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  <w:tc>
        <w:tcPr>
          <w:tcW w:w="1878" w:type="dxa"/>
          <w:vAlign w:val="center"/>
        </w:tcPr>
        <w:p w14:paraId="74315070" w14:textId="77777777" w:rsidR="006E395D" w:rsidRDefault="006E395D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4003" w:type="dxa"/>
          <w:vAlign w:val="center"/>
        </w:tcPr>
        <w:p w14:paraId="22E7C9AE" w14:textId="77777777" w:rsidR="006E395D" w:rsidRDefault="006E395D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tbl>
          <w:tblPr>
            <w:tblStyle w:val="a2"/>
            <w:tblW w:w="9638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3479"/>
            <w:gridCol w:w="6159"/>
          </w:tblGrid>
          <w:tr w:rsidR="006E395D" w14:paraId="7C8EFEE3" w14:textId="77777777">
            <w:trPr>
              <w:trHeight w:val="175"/>
            </w:trPr>
            <w:tc>
              <w:tcPr>
                <w:tcW w:w="1356" w:type="dxa"/>
                <w:vAlign w:val="center"/>
              </w:tcPr>
              <w:p w14:paraId="3130EEC1" w14:textId="77777777" w:rsidR="006E395D" w:rsidRDefault="006E395D">
                <w:pPr>
                  <w:tabs>
                    <w:tab w:val="center" w:pos="4819"/>
                    <w:tab w:val="right" w:pos="9638"/>
                  </w:tabs>
                </w:pPr>
              </w:p>
            </w:tc>
            <w:tc>
              <w:tcPr>
                <w:tcW w:w="2401" w:type="dxa"/>
                <w:vAlign w:val="center"/>
              </w:tcPr>
              <w:p w14:paraId="3D443416" w14:textId="77777777" w:rsidR="006E395D" w:rsidRDefault="006E395D">
                <w:pPr>
                  <w:tabs>
                    <w:tab w:val="center" w:pos="4819"/>
                    <w:tab w:val="right" w:pos="9638"/>
                  </w:tabs>
                  <w:rPr>
                    <w:sz w:val="16"/>
                    <w:szCs w:val="16"/>
                  </w:rPr>
                </w:pPr>
              </w:p>
            </w:tc>
          </w:tr>
        </w:tbl>
        <w:p w14:paraId="14D554EF" w14:textId="77777777" w:rsidR="006E395D" w:rsidRDefault="006E395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</w:p>
        <w:p w14:paraId="57282213" w14:textId="77777777" w:rsidR="006E395D" w:rsidRDefault="006E395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</w:p>
        <w:p w14:paraId="39B01728" w14:textId="77777777" w:rsidR="006E395D" w:rsidRDefault="006E395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</w:p>
        <w:p w14:paraId="337534B8" w14:textId="77777777" w:rsidR="006E395D" w:rsidRDefault="006E395D">
          <w:pPr>
            <w:tabs>
              <w:tab w:val="center" w:pos="4819"/>
              <w:tab w:val="right" w:pos="9638"/>
            </w:tabs>
            <w:rPr>
              <w:sz w:val="15"/>
              <w:szCs w:val="15"/>
            </w:rPr>
          </w:pPr>
        </w:p>
      </w:tc>
    </w:tr>
  </w:tbl>
  <w:p w14:paraId="339B777F" w14:textId="77777777" w:rsidR="006E39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pict w14:anchorId="192978B6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5D"/>
    <w:rsid w:val="001F2F12"/>
    <w:rsid w:val="00533EAE"/>
    <w:rsid w:val="0055447B"/>
    <w:rsid w:val="00633F66"/>
    <w:rsid w:val="006E395D"/>
    <w:rsid w:val="007B2F83"/>
    <w:rsid w:val="009060B1"/>
    <w:rsid w:val="00A946D0"/>
    <w:rsid w:val="00BA34AC"/>
    <w:rsid w:val="00C77213"/>
    <w:rsid w:val="00C82F90"/>
    <w:rsid w:val="00D351D1"/>
    <w:rsid w:val="00D64FDE"/>
    <w:rsid w:val="00DA33AE"/>
    <w:rsid w:val="00DD08DC"/>
    <w:rsid w:val="00F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A51D2"/>
  <w15:docId w15:val="{17DFF1FC-7CA6-4D82-9AC4-08056112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unhideWhenUsed/>
    <w:rsid w:val="00701B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link w:val="IntestazioneCarattere"/>
    <w:uiPriority w:val="99"/>
    <w:unhideWhenUsed/>
    <w:rsid w:val="00654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53D"/>
  </w:style>
  <w:style w:type="paragraph" w:styleId="Pidipagina">
    <w:name w:val="footer"/>
    <w:link w:val="PidipaginaCarattere"/>
    <w:uiPriority w:val="99"/>
    <w:unhideWhenUsed/>
    <w:rsid w:val="00654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53D"/>
  </w:style>
  <w:style w:type="table" w:styleId="Grigliatabella">
    <w:name w:val="Table Grid"/>
    <w:basedOn w:val="Tabellanormale"/>
    <w:uiPriority w:val="39"/>
    <w:rsid w:val="0065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265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0A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56C5"/>
    <w:rPr>
      <w:color w:val="954F72" w:themeColor="followed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beripensatoripaulvalery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icketone.it/event/musei-reali-estate-reale-musei-reali-di-torino-2018647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-to.eventi@cultura.gov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clara.cervia@clp1968.it" TargetMode="External"/><Relationship Id="rId10" Type="http://schemas.openxmlformats.org/officeDocument/2006/relationships/hyperlink" Target="mailto:eventi@caffetteriareale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liberipensatoripaulvaler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hnXLGIHe1aeES1+VayjSvtdWg==">CgMxLjAyDWgua3FzamFqNzI2NXc4AHIhMUF6NGxGZkp6UlR5dUhOTlIzTTljZEpBYWV5bGF3bEo1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BFEB0F-18C1-4FCB-9160-14ED75A5E845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3.xml><?xml version="1.0" encoding="utf-8"?>
<ds:datastoreItem xmlns:ds="http://schemas.openxmlformats.org/officeDocument/2006/customXml" ds:itemID="{0F992A51-76AC-4614-853C-CF8C6FE1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F5EC5-BE48-497E-8968-84AD402B2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Ilenia Rubino</cp:lastModifiedBy>
  <cp:revision>28</cp:revision>
  <dcterms:created xsi:type="dcterms:W3CDTF">2025-08-19T13:19:00Z</dcterms:created>
  <dcterms:modified xsi:type="dcterms:W3CDTF">2025-08-25T14:32:00Z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