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4768" w14:textId="4959CD09" w:rsidR="00AA0458" w:rsidRPr="008A4C59" w:rsidRDefault="00BA7535" w:rsidP="00CD7182">
      <w:pPr>
        <w:jc w:val="center"/>
      </w:pPr>
      <w:r w:rsidRPr="008A4C59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0A49769" wp14:editId="57699C3E">
            <wp:simplePos x="0" y="0"/>
            <wp:positionH relativeFrom="margin">
              <wp:align>center</wp:align>
            </wp:positionH>
            <wp:positionV relativeFrom="page">
              <wp:posOffset>1228725</wp:posOffset>
            </wp:positionV>
            <wp:extent cx="1133475" cy="786765"/>
            <wp:effectExtent l="0" t="0" r="9525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39607" w14:textId="38348D16" w:rsidR="00FE7E09" w:rsidRDefault="00935D50" w:rsidP="00FE7E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32"/>
          <w:szCs w:val="32"/>
        </w:rPr>
      </w:pPr>
      <w:r w:rsidRPr="008A4C59">
        <w:rPr>
          <w:rFonts w:ascii="Calibri" w:hAnsi="Calibri" w:cs="Calibri"/>
          <w:b/>
          <w:bCs/>
          <w:sz w:val="32"/>
          <w:szCs w:val="32"/>
        </w:rPr>
        <w:t>I Musei Reali di Torino si arricchiscono di 146 maioliche della Manifattura abruzzese di Castelli donate dagli eredi Grande Stevens</w:t>
      </w:r>
    </w:p>
    <w:p w14:paraId="186F1499" w14:textId="77777777" w:rsidR="008A4C59" w:rsidRPr="008A4C59" w:rsidRDefault="008A4C59" w:rsidP="00FE7E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297B938" w14:textId="77777777" w:rsidR="00935D50" w:rsidRPr="008A4C59" w:rsidRDefault="00935D50" w:rsidP="001F4CA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7450D2F" w14:textId="4B47196E" w:rsidR="006B4955" w:rsidRPr="008A4C59" w:rsidRDefault="006B4955" w:rsidP="00BA23C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A4C59">
        <w:rPr>
          <w:rFonts w:ascii="Calibri" w:hAnsi="Calibri" w:cs="Calibri"/>
          <w:sz w:val="22"/>
          <w:szCs w:val="22"/>
        </w:rPr>
        <w:t xml:space="preserve">Martedì 23 settembre 2025 Mario Turetta, Direttore Delegato dei Musei Reali di Torino, ha </w:t>
      </w:r>
      <w:r w:rsidR="00507A0A" w:rsidRPr="008A4C59">
        <w:rPr>
          <w:rFonts w:ascii="Calibri" w:hAnsi="Calibri" w:cs="Calibri"/>
          <w:sz w:val="22"/>
          <w:szCs w:val="22"/>
        </w:rPr>
        <w:t>firmato</w:t>
      </w:r>
      <w:r w:rsidRPr="008A4C59">
        <w:rPr>
          <w:rFonts w:ascii="Calibri" w:hAnsi="Calibri" w:cs="Calibri"/>
          <w:sz w:val="22"/>
          <w:szCs w:val="22"/>
        </w:rPr>
        <w:t xml:space="preserve"> l</w:t>
      </w:r>
      <w:r w:rsidR="00507A0A" w:rsidRPr="008A4C59">
        <w:rPr>
          <w:rFonts w:ascii="Calibri" w:hAnsi="Calibri" w:cs="Calibri"/>
          <w:sz w:val="22"/>
          <w:szCs w:val="22"/>
        </w:rPr>
        <w:t>’atto di</w:t>
      </w:r>
      <w:r w:rsidRPr="008A4C59">
        <w:rPr>
          <w:rFonts w:ascii="Calibri" w:hAnsi="Calibri" w:cs="Calibri"/>
          <w:sz w:val="22"/>
          <w:szCs w:val="22"/>
        </w:rPr>
        <w:t xml:space="preserve"> donazione di 146 maioliche della manifattura abruzzese di Castelli da parte dei figli </w:t>
      </w:r>
      <w:r w:rsidR="00BA23C6" w:rsidRPr="008A4C59">
        <w:rPr>
          <w:rFonts w:ascii="Calibri" w:hAnsi="Calibri" w:cs="Calibri"/>
          <w:sz w:val="22"/>
          <w:szCs w:val="22"/>
        </w:rPr>
        <w:t xml:space="preserve">Riccardo, Cristina e Sofia, </w:t>
      </w:r>
      <w:r w:rsidRPr="008A4C59">
        <w:rPr>
          <w:rFonts w:ascii="Calibri" w:hAnsi="Calibri" w:cs="Calibri"/>
          <w:sz w:val="22"/>
          <w:szCs w:val="22"/>
        </w:rPr>
        <w:t xml:space="preserve">eredi dell’Avv. Franzo Grande Stevens </w:t>
      </w:r>
      <w:r w:rsidR="00E4440F" w:rsidRPr="008A4C59">
        <w:rPr>
          <w:rFonts w:ascii="Calibri" w:hAnsi="Calibri" w:cs="Calibri"/>
          <w:sz w:val="22"/>
          <w:szCs w:val="22"/>
        </w:rPr>
        <w:t>che danno</w:t>
      </w:r>
      <w:r w:rsidR="00BA23C6" w:rsidRPr="008A4C59">
        <w:rPr>
          <w:rFonts w:ascii="Calibri" w:hAnsi="Calibri" w:cs="Calibri"/>
          <w:sz w:val="22"/>
          <w:szCs w:val="22"/>
        </w:rPr>
        <w:t xml:space="preserve"> così</w:t>
      </w:r>
      <w:r w:rsidRPr="008A4C59">
        <w:rPr>
          <w:rFonts w:ascii="Calibri" w:hAnsi="Calibri" w:cs="Calibri"/>
          <w:sz w:val="22"/>
          <w:szCs w:val="22"/>
        </w:rPr>
        <w:t xml:space="preserve"> seguito alla </w:t>
      </w:r>
      <w:r w:rsidR="00027CCD" w:rsidRPr="008A4C59">
        <w:rPr>
          <w:rFonts w:ascii="Calibri" w:hAnsi="Calibri" w:cs="Calibri"/>
          <w:sz w:val="22"/>
          <w:szCs w:val="22"/>
        </w:rPr>
        <w:t>s</w:t>
      </w:r>
      <w:r w:rsidR="00E4440F" w:rsidRPr="008A4C59">
        <w:rPr>
          <w:rFonts w:ascii="Calibri" w:hAnsi="Calibri" w:cs="Calibri"/>
          <w:sz w:val="22"/>
          <w:szCs w:val="22"/>
        </w:rPr>
        <w:t xml:space="preserve">ua </w:t>
      </w:r>
      <w:r w:rsidRPr="008A4C59">
        <w:rPr>
          <w:rFonts w:ascii="Calibri" w:hAnsi="Calibri" w:cs="Calibri"/>
          <w:sz w:val="22"/>
          <w:szCs w:val="22"/>
        </w:rPr>
        <w:t>volontà</w:t>
      </w:r>
      <w:r w:rsidR="00BA23C6" w:rsidRPr="008A4C59">
        <w:rPr>
          <w:rFonts w:ascii="Calibri" w:hAnsi="Calibri" w:cs="Calibri"/>
          <w:sz w:val="22"/>
          <w:szCs w:val="22"/>
        </w:rPr>
        <w:t>. “Nonostante nostro padre sia sempre rimasto legato alla città che gli ha dato i natali, la “</w:t>
      </w:r>
      <w:r w:rsidR="00027CCD" w:rsidRPr="008A4C59">
        <w:rPr>
          <w:rFonts w:ascii="Calibri" w:hAnsi="Calibri" w:cs="Calibri"/>
          <w:sz w:val="22"/>
          <w:szCs w:val="22"/>
        </w:rPr>
        <w:t>s</w:t>
      </w:r>
      <w:r w:rsidR="00BA23C6" w:rsidRPr="008A4C59">
        <w:rPr>
          <w:rFonts w:ascii="Calibri" w:hAnsi="Calibri" w:cs="Calibri"/>
          <w:sz w:val="22"/>
          <w:szCs w:val="22"/>
        </w:rPr>
        <w:t xml:space="preserve">ua” Napoli, ci ha sempre ricordato che non avrebbe mai potuto ottenere i suoi successi lavorativi, se non in una città come Torino. Lasciando la </w:t>
      </w:r>
      <w:r w:rsidR="00027CCD" w:rsidRPr="008A4C59">
        <w:rPr>
          <w:rFonts w:ascii="Calibri" w:hAnsi="Calibri" w:cs="Calibri"/>
          <w:sz w:val="22"/>
          <w:szCs w:val="22"/>
        </w:rPr>
        <w:t>s</w:t>
      </w:r>
      <w:r w:rsidR="00BA23C6" w:rsidRPr="008A4C59">
        <w:rPr>
          <w:rFonts w:ascii="Calibri" w:hAnsi="Calibri" w:cs="Calibri"/>
          <w:sz w:val="22"/>
          <w:szCs w:val="22"/>
        </w:rPr>
        <w:t>ua collezione, ha voluto così ringraziarla”.</w:t>
      </w:r>
    </w:p>
    <w:p w14:paraId="41F0BB1D" w14:textId="77777777" w:rsidR="00027CCD" w:rsidRPr="008A4C59" w:rsidRDefault="00027CCD" w:rsidP="00BA23C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16EF73D" w14:textId="38E5FAB1" w:rsidR="00507A0A" w:rsidRPr="008A4C59" w:rsidRDefault="00507A0A" w:rsidP="001F4CA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A4C59">
        <w:rPr>
          <w:rFonts w:ascii="Calibri" w:hAnsi="Calibri" w:cs="Calibri"/>
          <w:sz w:val="22"/>
          <w:szCs w:val="22"/>
        </w:rPr>
        <w:t xml:space="preserve">“Siamo lieti di accogliere questa importante collezione raccolta con grande cura e passione da una delle personalità di primo piano nel panorama culturale torinese </w:t>
      </w:r>
      <w:r w:rsidR="00935D50" w:rsidRPr="008A4C59">
        <w:rPr>
          <w:rFonts w:ascii="Calibri" w:hAnsi="Calibri" w:cs="Calibri"/>
          <w:sz w:val="22"/>
          <w:szCs w:val="22"/>
        </w:rPr>
        <w:t xml:space="preserve">e </w:t>
      </w:r>
      <w:r w:rsidRPr="008A4C59">
        <w:rPr>
          <w:rFonts w:ascii="Calibri" w:hAnsi="Calibri" w:cs="Calibri"/>
          <w:sz w:val="22"/>
          <w:szCs w:val="22"/>
        </w:rPr>
        <w:t>che offre un sicuro arricchimento delle collezioni d’arte decorativa dei Musei Reali”</w:t>
      </w:r>
      <w:r w:rsidR="00935D50" w:rsidRPr="008A4C59">
        <w:rPr>
          <w:rFonts w:ascii="Calibri" w:hAnsi="Calibri" w:cs="Calibri"/>
          <w:sz w:val="22"/>
          <w:szCs w:val="22"/>
        </w:rPr>
        <w:t xml:space="preserve"> dichiara Mario Turetta.</w:t>
      </w:r>
    </w:p>
    <w:p w14:paraId="11C9C8D7" w14:textId="77777777" w:rsidR="00027CCD" w:rsidRPr="008A4C59" w:rsidRDefault="00027CCD" w:rsidP="001F4CA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DA2233F" w14:textId="46642551" w:rsidR="004448B4" w:rsidRPr="008A4C59" w:rsidRDefault="00017FFA" w:rsidP="001F4CA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A4C59">
        <w:rPr>
          <w:rFonts w:ascii="Calibri" w:hAnsi="Calibri" w:cs="Calibri"/>
          <w:sz w:val="22"/>
          <w:szCs w:val="22"/>
        </w:rPr>
        <w:t xml:space="preserve">La collezione </w:t>
      </w:r>
      <w:r w:rsidR="00C45DC9" w:rsidRPr="008A4C59">
        <w:rPr>
          <w:rFonts w:ascii="Calibri" w:hAnsi="Calibri" w:cs="Calibri"/>
          <w:sz w:val="22"/>
          <w:szCs w:val="22"/>
        </w:rPr>
        <w:t>Grande Stevens</w:t>
      </w:r>
      <w:r w:rsidRPr="008A4C59">
        <w:rPr>
          <w:rFonts w:ascii="Calibri" w:hAnsi="Calibri" w:cs="Calibri"/>
          <w:sz w:val="22"/>
          <w:szCs w:val="22"/>
        </w:rPr>
        <w:t xml:space="preserve"> </w:t>
      </w:r>
      <w:r w:rsidR="00935D50" w:rsidRPr="008A4C59">
        <w:rPr>
          <w:rFonts w:ascii="Calibri" w:hAnsi="Calibri" w:cs="Calibri"/>
          <w:sz w:val="22"/>
          <w:szCs w:val="22"/>
        </w:rPr>
        <w:t>è</w:t>
      </w:r>
      <w:r w:rsidRPr="008A4C59">
        <w:rPr>
          <w:rFonts w:ascii="Calibri" w:hAnsi="Calibri" w:cs="Calibri"/>
          <w:sz w:val="22"/>
          <w:szCs w:val="22"/>
        </w:rPr>
        <w:t xml:space="preserve"> composta da </w:t>
      </w:r>
      <w:r w:rsidR="00935D50" w:rsidRPr="008A4C59">
        <w:rPr>
          <w:rFonts w:ascii="Calibri" w:hAnsi="Calibri" w:cs="Calibri"/>
          <w:sz w:val="22"/>
          <w:szCs w:val="22"/>
        </w:rPr>
        <w:t>oggetti</w:t>
      </w:r>
      <w:r w:rsidR="006B4955" w:rsidRPr="008A4C59">
        <w:rPr>
          <w:rFonts w:ascii="Calibri" w:hAnsi="Calibri" w:cs="Calibri"/>
          <w:sz w:val="22"/>
          <w:szCs w:val="22"/>
        </w:rPr>
        <w:t xml:space="preserve"> che </w:t>
      </w:r>
      <w:r w:rsidR="004448B4" w:rsidRPr="008A4C59">
        <w:rPr>
          <w:rFonts w:ascii="Calibri" w:hAnsi="Calibri" w:cs="Calibri"/>
          <w:sz w:val="22"/>
          <w:szCs w:val="22"/>
        </w:rPr>
        <w:t>insieme documenta</w:t>
      </w:r>
      <w:r w:rsidR="006B4955" w:rsidRPr="008A4C59">
        <w:rPr>
          <w:rFonts w:ascii="Calibri" w:hAnsi="Calibri" w:cs="Calibri"/>
          <w:sz w:val="22"/>
          <w:szCs w:val="22"/>
        </w:rPr>
        <w:t>no</w:t>
      </w:r>
      <w:r w:rsidR="004448B4" w:rsidRPr="008A4C59">
        <w:rPr>
          <w:rFonts w:ascii="Calibri" w:hAnsi="Calibri" w:cs="Calibri"/>
          <w:sz w:val="22"/>
          <w:szCs w:val="22"/>
        </w:rPr>
        <w:t xml:space="preserve"> in modo esaustivo</w:t>
      </w:r>
      <w:r w:rsidRPr="008A4C59">
        <w:rPr>
          <w:rFonts w:ascii="Calibri" w:hAnsi="Calibri" w:cs="Calibri"/>
          <w:sz w:val="22"/>
          <w:szCs w:val="22"/>
        </w:rPr>
        <w:t xml:space="preserve"> </w:t>
      </w:r>
      <w:r w:rsidR="00264083" w:rsidRPr="008A4C59">
        <w:rPr>
          <w:rFonts w:ascii="Calibri" w:hAnsi="Calibri" w:cs="Calibri"/>
          <w:sz w:val="22"/>
          <w:szCs w:val="22"/>
        </w:rPr>
        <w:t>l’attività delle più importanti manifatture presenti nella città di Castelli</w:t>
      </w:r>
      <w:r w:rsidR="004A032B" w:rsidRPr="008A4C59">
        <w:rPr>
          <w:rFonts w:ascii="Calibri" w:hAnsi="Calibri" w:cs="Calibri"/>
          <w:sz w:val="22"/>
          <w:szCs w:val="22"/>
        </w:rPr>
        <w:t xml:space="preserve"> d’Abruzzo</w:t>
      </w:r>
      <w:r w:rsidR="00264083" w:rsidRPr="008A4C59">
        <w:rPr>
          <w:rFonts w:ascii="Calibri" w:hAnsi="Calibri" w:cs="Calibri"/>
          <w:sz w:val="22"/>
          <w:szCs w:val="22"/>
        </w:rPr>
        <w:t xml:space="preserve"> (prov</w:t>
      </w:r>
      <w:r w:rsidR="004448B4" w:rsidRPr="008A4C59">
        <w:rPr>
          <w:rFonts w:ascii="Calibri" w:hAnsi="Calibri" w:cs="Calibri"/>
          <w:sz w:val="22"/>
          <w:szCs w:val="22"/>
        </w:rPr>
        <w:t>incia di</w:t>
      </w:r>
      <w:r w:rsidR="00264083" w:rsidRPr="008A4C59">
        <w:rPr>
          <w:rFonts w:ascii="Calibri" w:hAnsi="Calibri" w:cs="Calibri"/>
          <w:sz w:val="22"/>
          <w:szCs w:val="22"/>
        </w:rPr>
        <w:t xml:space="preserve"> Teramo) tra l’inizio del Seicento e l’inizio dell’Ottocento</w:t>
      </w:r>
      <w:r w:rsidRPr="008A4C59">
        <w:rPr>
          <w:rFonts w:ascii="Calibri" w:hAnsi="Calibri" w:cs="Calibri"/>
          <w:sz w:val="22"/>
          <w:szCs w:val="22"/>
        </w:rPr>
        <w:t xml:space="preserve">, </w:t>
      </w:r>
      <w:r w:rsidR="00264083" w:rsidRPr="008A4C59">
        <w:rPr>
          <w:rFonts w:ascii="Calibri" w:hAnsi="Calibri" w:cs="Calibri"/>
          <w:sz w:val="22"/>
          <w:szCs w:val="22"/>
        </w:rPr>
        <w:t xml:space="preserve">mostrando in maniera </w:t>
      </w:r>
      <w:r w:rsidR="004A032B" w:rsidRPr="008A4C59">
        <w:rPr>
          <w:rFonts w:ascii="Calibri" w:hAnsi="Calibri" w:cs="Calibri"/>
          <w:sz w:val="22"/>
          <w:szCs w:val="22"/>
        </w:rPr>
        <w:t xml:space="preserve">completa </w:t>
      </w:r>
      <w:r w:rsidR="00264083" w:rsidRPr="008A4C59">
        <w:rPr>
          <w:rFonts w:ascii="Calibri" w:hAnsi="Calibri" w:cs="Calibri"/>
          <w:sz w:val="22"/>
          <w:szCs w:val="22"/>
        </w:rPr>
        <w:t xml:space="preserve">e </w:t>
      </w:r>
      <w:r w:rsidR="004A032B" w:rsidRPr="008A4C59">
        <w:rPr>
          <w:rFonts w:ascii="Calibri" w:hAnsi="Calibri" w:cs="Calibri"/>
          <w:sz w:val="22"/>
          <w:szCs w:val="22"/>
        </w:rPr>
        <w:t xml:space="preserve">attraverso esemplari di </w:t>
      </w:r>
      <w:r w:rsidR="00264083" w:rsidRPr="008A4C59">
        <w:rPr>
          <w:rFonts w:ascii="Calibri" w:hAnsi="Calibri" w:cs="Calibri"/>
          <w:sz w:val="22"/>
          <w:szCs w:val="22"/>
        </w:rPr>
        <w:t xml:space="preserve">alta qualità stilistica </w:t>
      </w:r>
      <w:r w:rsidR="004448B4" w:rsidRPr="008A4C59">
        <w:rPr>
          <w:rFonts w:ascii="Calibri" w:hAnsi="Calibri" w:cs="Calibri"/>
          <w:sz w:val="22"/>
          <w:szCs w:val="22"/>
        </w:rPr>
        <w:t>la genesi</w:t>
      </w:r>
      <w:r w:rsidR="00264083" w:rsidRPr="008A4C59">
        <w:rPr>
          <w:rFonts w:ascii="Calibri" w:hAnsi="Calibri" w:cs="Calibri"/>
          <w:sz w:val="22"/>
          <w:szCs w:val="22"/>
        </w:rPr>
        <w:t>, lo sviluppo e le caratteristiche di questa produzione.</w:t>
      </w:r>
      <w:r w:rsidR="004A032B" w:rsidRPr="008A4C59">
        <w:rPr>
          <w:rFonts w:ascii="Calibri" w:hAnsi="Calibri" w:cs="Calibri"/>
          <w:sz w:val="22"/>
          <w:szCs w:val="22"/>
        </w:rPr>
        <w:t xml:space="preserve"> </w:t>
      </w:r>
      <w:r w:rsidR="004448B4" w:rsidRPr="008A4C59">
        <w:rPr>
          <w:rFonts w:ascii="Calibri" w:hAnsi="Calibri" w:cs="Calibri"/>
          <w:sz w:val="22"/>
          <w:szCs w:val="22"/>
        </w:rPr>
        <w:t xml:space="preserve">I manufatti sono attribuibili ai maggiori maestri castellani, appartenenti a dinastie specializzate nella lavorazione ceramica, tra cui si distinguono </w:t>
      </w:r>
      <w:r w:rsidR="00507A0A" w:rsidRPr="008A4C59">
        <w:rPr>
          <w:rFonts w:ascii="Calibri" w:hAnsi="Calibri" w:cs="Calibri"/>
          <w:sz w:val="22"/>
          <w:szCs w:val="22"/>
        </w:rPr>
        <w:t>le famiglie Grue e Gentili</w:t>
      </w:r>
      <w:r w:rsidR="00935D50" w:rsidRPr="008A4C59">
        <w:rPr>
          <w:rFonts w:ascii="Calibri" w:hAnsi="Calibri" w:cs="Calibri"/>
          <w:sz w:val="22"/>
          <w:szCs w:val="22"/>
        </w:rPr>
        <w:t xml:space="preserve">, </w:t>
      </w:r>
      <w:r w:rsidR="004448B4" w:rsidRPr="008A4C59">
        <w:rPr>
          <w:rFonts w:ascii="Calibri" w:hAnsi="Calibri" w:cs="Calibri"/>
          <w:sz w:val="22"/>
          <w:szCs w:val="22"/>
        </w:rPr>
        <w:t>e illustrano l’evoluzione stilistica della maiolica, dal sobrio impiego del fondo bianco e dalla semplicità decorativa delle origini, fino ai molti esemplari istoriati di gusto barocco e rococò, impreziositi da allegorie, paesaggi, scene di genere e di caccia, composizioni pastorali e soggetti tratti dalla mitologia, dalla storia antica, dalle Sacre Scritture e dalla vita quotidiana.</w:t>
      </w:r>
      <w:r w:rsidR="009B2217" w:rsidRPr="008A4C59">
        <w:rPr>
          <w:rFonts w:ascii="Calibri" w:hAnsi="Calibri" w:cs="Calibri"/>
          <w:sz w:val="22"/>
          <w:szCs w:val="22"/>
        </w:rPr>
        <w:t xml:space="preserve"> Le iconografie sono spesso ispirate a stampe di grandi incisori italiani quali Antonio Tempesta e Stefano Della Bella.</w:t>
      </w:r>
    </w:p>
    <w:p w14:paraId="513B0C76" w14:textId="77777777" w:rsidR="00027CCD" w:rsidRPr="008A4C59" w:rsidRDefault="00027CCD" w:rsidP="001F4CA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27804D5" w14:textId="225FC72D" w:rsidR="00017FFA" w:rsidRPr="008A4C59" w:rsidRDefault="008F0035" w:rsidP="001F4CA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A4C59">
        <w:rPr>
          <w:rFonts w:ascii="Calibri" w:hAnsi="Calibri" w:cs="Calibri"/>
          <w:sz w:val="22"/>
          <w:szCs w:val="22"/>
        </w:rPr>
        <w:t>Nel corso del Seicento e del Settecento la maiolica di Castelli cono</w:t>
      </w:r>
      <w:r w:rsidR="00ED01F6" w:rsidRPr="008A4C59">
        <w:rPr>
          <w:rFonts w:ascii="Calibri" w:hAnsi="Calibri" w:cs="Calibri"/>
          <w:sz w:val="22"/>
          <w:szCs w:val="22"/>
        </w:rPr>
        <w:t>bb</w:t>
      </w:r>
      <w:r w:rsidRPr="008A4C59">
        <w:rPr>
          <w:rFonts w:ascii="Calibri" w:hAnsi="Calibri" w:cs="Calibri"/>
          <w:sz w:val="22"/>
          <w:szCs w:val="22"/>
        </w:rPr>
        <w:t xml:space="preserve">e un </w:t>
      </w:r>
      <w:r w:rsidR="004448B4" w:rsidRPr="008A4C59">
        <w:rPr>
          <w:rFonts w:ascii="Calibri" w:hAnsi="Calibri" w:cs="Calibri"/>
          <w:sz w:val="22"/>
          <w:szCs w:val="22"/>
        </w:rPr>
        <w:t>significativo</w:t>
      </w:r>
      <w:r w:rsidRPr="008A4C59">
        <w:rPr>
          <w:rFonts w:ascii="Calibri" w:hAnsi="Calibri" w:cs="Calibri"/>
          <w:sz w:val="22"/>
          <w:szCs w:val="22"/>
        </w:rPr>
        <w:t xml:space="preserve"> </w:t>
      </w:r>
      <w:r w:rsidR="00C45DC9" w:rsidRPr="008A4C59">
        <w:rPr>
          <w:rFonts w:ascii="Calibri" w:hAnsi="Calibri" w:cs="Calibri"/>
          <w:sz w:val="22"/>
          <w:szCs w:val="22"/>
        </w:rPr>
        <w:t>apprezzamento</w:t>
      </w:r>
      <w:r w:rsidRPr="008A4C59">
        <w:rPr>
          <w:rFonts w:ascii="Calibri" w:hAnsi="Calibri" w:cs="Calibri"/>
          <w:sz w:val="22"/>
          <w:szCs w:val="22"/>
        </w:rPr>
        <w:t xml:space="preserve"> internazionale grazie </w:t>
      </w:r>
      <w:r w:rsidR="00ED01F6" w:rsidRPr="008A4C59">
        <w:rPr>
          <w:rFonts w:ascii="Calibri" w:hAnsi="Calibri" w:cs="Calibri"/>
          <w:sz w:val="22"/>
          <w:szCs w:val="22"/>
        </w:rPr>
        <w:t>alla raffinatezza dei motivi ornamentali, all’uso di</w:t>
      </w:r>
      <w:r w:rsidRPr="008A4C59">
        <w:rPr>
          <w:rFonts w:ascii="Calibri" w:hAnsi="Calibri" w:cs="Calibri"/>
          <w:sz w:val="22"/>
          <w:szCs w:val="22"/>
        </w:rPr>
        <w:t xml:space="preserve"> una tavolozza</w:t>
      </w:r>
      <w:r w:rsidR="00ED01F6" w:rsidRPr="008A4C59">
        <w:rPr>
          <w:rFonts w:ascii="Calibri" w:hAnsi="Calibri" w:cs="Calibri"/>
          <w:sz w:val="22"/>
          <w:szCs w:val="22"/>
        </w:rPr>
        <w:t xml:space="preserve"> brillante</w:t>
      </w:r>
      <w:r w:rsidRPr="008A4C59">
        <w:rPr>
          <w:rFonts w:ascii="Calibri" w:hAnsi="Calibri" w:cs="Calibri"/>
          <w:sz w:val="22"/>
          <w:szCs w:val="22"/>
        </w:rPr>
        <w:t xml:space="preserve"> </w:t>
      </w:r>
      <w:r w:rsidR="00ED01F6" w:rsidRPr="008A4C59">
        <w:rPr>
          <w:rFonts w:ascii="Calibri" w:hAnsi="Calibri" w:cs="Calibri"/>
          <w:sz w:val="22"/>
          <w:szCs w:val="22"/>
        </w:rPr>
        <w:t xml:space="preserve">e preziosa </w:t>
      </w:r>
      <w:r w:rsidRPr="008A4C59">
        <w:rPr>
          <w:rFonts w:ascii="Calibri" w:hAnsi="Calibri" w:cs="Calibri"/>
          <w:sz w:val="22"/>
          <w:szCs w:val="22"/>
        </w:rPr>
        <w:t>composta principalmente da cinque colori (il giallo, l’arancio, il blu, il verde ed il bruno di manganese)</w:t>
      </w:r>
      <w:r w:rsidR="00ED01F6" w:rsidRPr="008A4C59">
        <w:rPr>
          <w:rFonts w:ascii="Calibri" w:hAnsi="Calibri" w:cs="Calibri"/>
          <w:sz w:val="22"/>
          <w:szCs w:val="22"/>
        </w:rPr>
        <w:t xml:space="preserve"> e</w:t>
      </w:r>
      <w:r w:rsidRPr="008A4C59">
        <w:rPr>
          <w:rFonts w:ascii="Calibri" w:hAnsi="Calibri" w:cs="Calibri"/>
          <w:sz w:val="22"/>
          <w:szCs w:val="22"/>
        </w:rPr>
        <w:t xml:space="preserve"> </w:t>
      </w:r>
      <w:r w:rsidR="00ED01F6" w:rsidRPr="008A4C59">
        <w:rPr>
          <w:rFonts w:ascii="Calibri" w:hAnsi="Calibri" w:cs="Calibri"/>
          <w:sz w:val="22"/>
          <w:szCs w:val="22"/>
        </w:rPr>
        <w:t>all'innovazione nelle tecniche produttive</w:t>
      </w:r>
      <w:r w:rsidR="004448B4" w:rsidRPr="008A4C59">
        <w:rPr>
          <w:rFonts w:ascii="Calibri" w:hAnsi="Calibri" w:cs="Calibri"/>
          <w:sz w:val="22"/>
          <w:szCs w:val="22"/>
        </w:rPr>
        <w:t>. Tale eccellenza influenzò le manifatture di altri centri abruzzesi e attrasse le committenze di importanti famiglie della borghesia e della nobiltà europea, nonché della corte imperiale russa, tanto che oggi i manufatti di Castelli sono conservati in alcune delle più prestigiose istituzioni museali del mondo, quali l’</w:t>
      </w:r>
      <w:r w:rsidR="00507A0A" w:rsidRPr="008A4C59">
        <w:rPr>
          <w:rFonts w:ascii="Calibri" w:hAnsi="Calibri" w:cs="Calibri"/>
          <w:sz w:val="22"/>
          <w:szCs w:val="22"/>
        </w:rPr>
        <w:t>E</w:t>
      </w:r>
      <w:r w:rsidR="004448B4" w:rsidRPr="008A4C59">
        <w:rPr>
          <w:rFonts w:ascii="Calibri" w:hAnsi="Calibri" w:cs="Calibri"/>
          <w:sz w:val="22"/>
          <w:szCs w:val="22"/>
        </w:rPr>
        <w:t xml:space="preserve">rmitage di San Pietroburgo, il Metropolitan Museum di New York e il British Museum di Londra. </w:t>
      </w:r>
    </w:p>
    <w:p w14:paraId="1E5D8D82" w14:textId="42DDDD7D" w:rsidR="007F73C3" w:rsidRPr="008A4C59" w:rsidRDefault="007F73C3" w:rsidP="007F73C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A4C59">
        <w:rPr>
          <w:rFonts w:ascii="Calibri" w:hAnsi="Calibri" w:cs="Calibri"/>
          <w:sz w:val="22"/>
          <w:szCs w:val="22"/>
        </w:rPr>
        <w:t>La collezione trova un coerente inserimento nelle raccolte dei Musei Reali in quanto il Palazzo Reale di Torino conserva alcune significative maioliche di Carlo Antonio Grue</w:t>
      </w:r>
      <w:r w:rsidR="00935D50" w:rsidRPr="008A4C59">
        <w:rPr>
          <w:rFonts w:ascii="Calibri" w:hAnsi="Calibri" w:cs="Calibri"/>
          <w:sz w:val="22"/>
          <w:szCs w:val="22"/>
        </w:rPr>
        <w:t xml:space="preserve"> (1655-1723)</w:t>
      </w:r>
      <w:r w:rsidRPr="008A4C59">
        <w:rPr>
          <w:rFonts w:ascii="Calibri" w:hAnsi="Calibri" w:cs="Calibri"/>
          <w:sz w:val="22"/>
          <w:szCs w:val="22"/>
        </w:rPr>
        <w:t>, allestite nel piccolo e raffinato Gabinetto delle Scritture private del re, all’ingresso della Galleria del Daniel, nell’Appartamento di Rappresentanza: inserite all’interno di una boiserie intagliata e dorata in stile rocaille</w:t>
      </w:r>
      <w:r w:rsidR="00507A0A" w:rsidRPr="008A4C59">
        <w:rPr>
          <w:rFonts w:ascii="Calibri" w:hAnsi="Calibri" w:cs="Calibri"/>
          <w:sz w:val="22"/>
          <w:szCs w:val="22"/>
        </w:rPr>
        <w:t>,</w:t>
      </w:r>
      <w:r w:rsidRPr="008A4C59">
        <w:rPr>
          <w:rFonts w:ascii="Calibri" w:hAnsi="Calibri" w:cs="Calibri"/>
          <w:sz w:val="22"/>
          <w:szCs w:val="22"/>
        </w:rPr>
        <w:t xml:space="preserve"> le dodici scene di forma circolare spiccano per la vivace policromia che nel tempo ha portato alla denominazione dell’ambiente di “Gabinetto delle Maioliche”.</w:t>
      </w:r>
    </w:p>
    <w:p w14:paraId="5064386D" w14:textId="77777777" w:rsidR="00027CCD" w:rsidRPr="008A4C59" w:rsidRDefault="00027CCD" w:rsidP="007F73C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86C5C0E" w14:textId="6A488922" w:rsidR="00507A0A" w:rsidRPr="008A4C59" w:rsidRDefault="00935D50" w:rsidP="007F73C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A4C59">
        <w:rPr>
          <w:rFonts w:ascii="Calibri" w:hAnsi="Calibri" w:cs="Calibri"/>
          <w:sz w:val="22"/>
          <w:szCs w:val="22"/>
        </w:rPr>
        <w:t>D</w:t>
      </w:r>
      <w:r w:rsidR="00507A0A" w:rsidRPr="008A4C59">
        <w:rPr>
          <w:rFonts w:ascii="Calibri" w:hAnsi="Calibri" w:cs="Calibri"/>
          <w:sz w:val="22"/>
          <w:szCs w:val="22"/>
        </w:rPr>
        <w:t xml:space="preserve">opo un accurato studio </w:t>
      </w:r>
      <w:r w:rsidRPr="008A4C59">
        <w:rPr>
          <w:rFonts w:ascii="Calibri" w:hAnsi="Calibri" w:cs="Calibri"/>
          <w:sz w:val="22"/>
          <w:szCs w:val="22"/>
        </w:rPr>
        <w:t xml:space="preserve">la collezione Grande Stevens </w:t>
      </w:r>
      <w:r w:rsidR="00507A0A" w:rsidRPr="008A4C59">
        <w:rPr>
          <w:rFonts w:ascii="Calibri" w:hAnsi="Calibri" w:cs="Calibri"/>
          <w:sz w:val="22"/>
          <w:szCs w:val="22"/>
        </w:rPr>
        <w:t>trover</w:t>
      </w:r>
      <w:r w:rsidRPr="008A4C59">
        <w:rPr>
          <w:rFonts w:ascii="Calibri" w:hAnsi="Calibri" w:cs="Calibri"/>
          <w:sz w:val="22"/>
          <w:szCs w:val="22"/>
        </w:rPr>
        <w:t>à</w:t>
      </w:r>
      <w:r w:rsidR="00507A0A" w:rsidRPr="008A4C59">
        <w:rPr>
          <w:rFonts w:ascii="Calibri" w:hAnsi="Calibri" w:cs="Calibri"/>
          <w:sz w:val="22"/>
          <w:szCs w:val="22"/>
        </w:rPr>
        <w:t xml:space="preserve"> posto lungo il percorso di visita dei Musei Reali.</w:t>
      </w:r>
    </w:p>
    <w:p w14:paraId="04559C48" w14:textId="57CFACDD" w:rsidR="00FE7E09" w:rsidRPr="008A4C59" w:rsidRDefault="00FE7E09" w:rsidP="00FE7E09">
      <w:pPr>
        <w:spacing w:after="0" w:line="240" w:lineRule="auto"/>
        <w:contextualSpacing/>
        <w:jc w:val="both"/>
        <w:rPr>
          <w:rFonts w:ascii="Calibri" w:hAnsi="Calibri"/>
        </w:rPr>
      </w:pPr>
    </w:p>
    <w:p w14:paraId="206943D9" w14:textId="77777777" w:rsidR="002D5D0C" w:rsidRPr="008A4C59" w:rsidRDefault="002D5D0C" w:rsidP="00FE7E09">
      <w:pPr>
        <w:spacing w:after="0" w:line="240" w:lineRule="auto"/>
        <w:contextualSpacing/>
        <w:jc w:val="both"/>
        <w:rPr>
          <w:rFonts w:ascii="Calibri" w:hAnsi="Calibri"/>
        </w:rPr>
      </w:pPr>
    </w:p>
    <w:p w14:paraId="444B70A9" w14:textId="77777777" w:rsidR="002D5D0C" w:rsidRPr="008A4C59" w:rsidRDefault="002D5D0C" w:rsidP="002D5D0C">
      <w:pPr>
        <w:spacing w:after="0"/>
        <w:jc w:val="both"/>
        <w:rPr>
          <w:rFonts w:ascii="Arial" w:hAnsi="Arial" w:cs="Arial"/>
          <w:b/>
          <w:bCs/>
        </w:rPr>
      </w:pPr>
      <w:r w:rsidRPr="008A4C59">
        <w:rPr>
          <w:rFonts w:ascii="Arial" w:hAnsi="Arial" w:cs="Arial"/>
          <w:b/>
          <w:bCs/>
        </w:rPr>
        <w:t>Musei Reali di Torino</w:t>
      </w:r>
    </w:p>
    <w:p w14:paraId="66A5B746" w14:textId="77777777" w:rsidR="001172E4" w:rsidRPr="008A4C59" w:rsidRDefault="001172E4" w:rsidP="001172E4">
      <w:pPr>
        <w:pStyle w:val="Standard"/>
        <w:suppressAutoHyphens/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8A4C59">
        <w:rPr>
          <w:rFonts w:ascii="Arial" w:eastAsia="Arial" w:hAnsi="Arial" w:cs="Arial"/>
          <w:color w:val="000000" w:themeColor="text1"/>
        </w:rPr>
        <w:t>Piazzetta Reale 1 – Torino</w:t>
      </w:r>
    </w:p>
    <w:p w14:paraId="7E74E0E0" w14:textId="77777777" w:rsidR="001172E4" w:rsidRPr="008A4C59" w:rsidRDefault="001172E4" w:rsidP="001172E4">
      <w:pPr>
        <w:pStyle w:val="Standard"/>
        <w:suppressAutoHyphens/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64E3F985" w14:textId="77777777" w:rsidR="001172E4" w:rsidRPr="008A4C59" w:rsidRDefault="001172E4" w:rsidP="001172E4">
      <w:pPr>
        <w:pStyle w:val="Standard"/>
        <w:suppressAutoHyphens/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8A4C59">
        <w:rPr>
          <w:rFonts w:ascii="Arial" w:eastAsia="Arial" w:hAnsi="Arial" w:cs="Arial"/>
          <w:b/>
          <w:bCs/>
          <w:color w:val="000000" w:themeColor="text1"/>
        </w:rPr>
        <w:t>Sito internet:</w:t>
      </w:r>
    </w:p>
    <w:p w14:paraId="18E83ECE" w14:textId="77777777" w:rsidR="001172E4" w:rsidRPr="008A4C59" w:rsidRDefault="001172E4" w:rsidP="001172E4">
      <w:pPr>
        <w:suppressAutoHyphens/>
        <w:spacing w:after="0" w:line="254" w:lineRule="auto"/>
        <w:jc w:val="both"/>
        <w:rPr>
          <w:rStyle w:val="Collegamentoipertestuale"/>
          <w:rFonts w:ascii="Arial" w:eastAsia="Arial" w:hAnsi="Arial" w:cs="Arial"/>
        </w:rPr>
      </w:pPr>
      <w:hyperlink r:id="rId10">
        <w:r w:rsidRPr="008A4C59">
          <w:rPr>
            <w:rStyle w:val="Collegamentoipertestuale"/>
            <w:rFonts w:ascii="Arial" w:eastAsia="Arial" w:hAnsi="Arial" w:cs="Arial"/>
          </w:rPr>
          <w:t>museireali.beniculturali.it/</w:t>
        </w:r>
      </w:hyperlink>
    </w:p>
    <w:p w14:paraId="20BE365C" w14:textId="77777777" w:rsidR="001172E4" w:rsidRPr="008A4C59" w:rsidRDefault="001172E4" w:rsidP="001172E4">
      <w:pPr>
        <w:suppressAutoHyphens/>
        <w:spacing w:after="0" w:line="254" w:lineRule="auto"/>
        <w:jc w:val="both"/>
        <w:rPr>
          <w:rFonts w:ascii="Arial" w:eastAsia="Arial" w:hAnsi="Arial" w:cs="Arial"/>
          <w:color w:val="0000FF"/>
        </w:rPr>
      </w:pPr>
    </w:p>
    <w:p w14:paraId="3C3832E0" w14:textId="77777777" w:rsidR="001172E4" w:rsidRPr="008A4C59" w:rsidRDefault="001172E4" w:rsidP="001172E4">
      <w:pPr>
        <w:pStyle w:val="Standard"/>
        <w:suppressAutoHyphens/>
        <w:spacing w:after="0"/>
        <w:jc w:val="both"/>
        <w:rPr>
          <w:rFonts w:ascii="Arial" w:eastAsia="Arial" w:hAnsi="Arial" w:cs="Arial"/>
          <w:color w:val="000000" w:themeColor="text1"/>
        </w:rPr>
      </w:pPr>
      <w:r w:rsidRPr="008A4C59">
        <w:rPr>
          <w:rFonts w:ascii="Arial" w:eastAsia="Arial" w:hAnsi="Arial" w:cs="Arial"/>
          <w:b/>
          <w:bCs/>
          <w:color w:val="000000" w:themeColor="text1"/>
        </w:rPr>
        <w:t xml:space="preserve">Area stampa: </w:t>
      </w:r>
    </w:p>
    <w:p w14:paraId="530491D7" w14:textId="77777777" w:rsidR="001172E4" w:rsidRPr="008A4C59" w:rsidRDefault="001172E4" w:rsidP="001172E4">
      <w:pPr>
        <w:suppressAutoHyphens/>
        <w:spacing w:after="0" w:line="240" w:lineRule="auto"/>
        <w:jc w:val="both"/>
        <w:rPr>
          <w:rStyle w:val="Hyperlink0"/>
          <w:rFonts w:ascii="Arial" w:eastAsia="Arial" w:hAnsi="Arial" w:cs="Arial"/>
        </w:rPr>
      </w:pPr>
      <w:r w:rsidRPr="008A4C59">
        <w:rPr>
          <w:rStyle w:val="Hyperlink0"/>
          <w:rFonts w:ascii="Arial" w:eastAsia="Arial" w:hAnsi="Arial" w:cs="Arial"/>
        </w:rPr>
        <w:t>museireali.beniculturali.it/area-stampa/</w:t>
      </w:r>
    </w:p>
    <w:p w14:paraId="3504C87F" w14:textId="77777777" w:rsidR="002D5D0C" w:rsidRPr="008A4C59" w:rsidRDefault="002D5D0C" w:rsidP="002D5D0C">
      <w:pPr>
        <w:spacing w:after="0"/>
        <w:jc w:val="both"/>
        <w:rPr>
          <w:rFonts w:ascii="Arial" w:hAnsi="Arial" w:cs="Arial"/>
        </w:rPr>
      </w:pPr>
    </w:p>
    <w:p w14:paraId="138C78F8" w14:textId="77777777" w:rsidR="002D5D0C" w:rsidRPr="008A4C59" w:rsidRDefault="002D5D0C" w:rsidP="002D5D0C">
      <w:pPr>
        <w:spacing w:after="0"/>
        <w:jc w:val="both"/>
        <w:rPr>
          <w:rFonts w:ascii="Arial" w:hAnsi="Arial" w:cs="Arial"/>
        </w:rPr>
      </w:pPr>
      <w:r w:rsidRPr="008A4C59">
        <w:rPr>
          <w:rFonts w:ascii="Arial" w:hAnsi="Arial" w:cs="Arial"/>
          <w:b/>
          <w:bCs/>
        </w:rPr>
        <w:t>Social</w:t>
      </w:r>
      <w:r w:rsidRPr="008A4C59">
        <w:rPr>
          <w:rFonts w:ascii="Arial" w:hAnsi="Arial" w:cs="Arial"/>
        </w:rPr>
        <w:t xml:space="preserve">: </w:t>
      </w:r>
    </w:p>
    <w:p w14:paraId="0F098ADA" w14:textId="77777777" w:rsidR="002D5D0C" w:rsidRPr="008A4C59" w:rsidRDefault="002D5D0C" w:rsidP="002D5D0C">
      <w:pPr>
        <w:spacing w:after="0"/>
        <w:jc w:val="both"/>
        <w:rPr>
          <w:rFonts w:ascii="Arial" w:hAnsi="Arial" w:cs="Arial"/>
        </w:rPr>
      </w:pPr>
      <w:r w:rsidRPr="008A4C59">
        <w:rPr>
          <w:rFonts w:ascii="Arial" w:hAnsi="Arial" w:cs="Arial"/>
        </w:rPr>
        <w:t xml:space="preserve">FB </w:t>
      </w:r>
      <w:proofErr w:type="spellStart"/>
      <w:r w:rsidRPr="008A4C59">
        <w:rPr>
          <w:rFonts w:ascii="Arial" w:hAnsi="Arial" w:cs="Arial"/>
        </w:rPr>
        <w:t>museirealitorino</w:t>
      </w:r>
      <w:proofErr w:type="spellEnd"/>
      <w:r w:rsidRPr="008A4C59">
        <w:rPr>
          <w:rFonts w:ascii="Arial" w:hAnsi="Arial" w:cs="Arial"/>
        </w:rPr>
        <w:t xml:space="preserve"> </w:t>
      </w:r>
    </w:p>
    <w:p w14:paraId="7C208EFB" w14:textId="77777777" w:rsidR="002D5D0C" w:rsidRPr="008A4C59" w:rsidRDefault="002D5D0C" w:rsidP="002D5D0C">
      <w:pPr>
        <w:spacing w:after="0"/>
        <w:jc w:val="both"/>
        <w:rPr>
          <w:rFonts w:ascii="Arial" w:hAnsi="Arial" w:cs="Arial"/>
        </w:rPr>
      </w:pPr>
      <w:r w:rsidRPr="008A4C59">
        <w:rPr>
          <w:rFonts w:ascii="Arial" w:hAnsi="Arial" w:cs="Arial"/>
        </w:rPr>
        <w:t xml:space="preserve">IG </w:t>
      </w:r>
      <w:proofErr w:type="spellStart"/>
      <w:r w:rsidRPr="008A4C59">
        <w:rPr>
          <w:rFonts w:ascii="Arial" w:hAnsi="Arial" w:cs="Arial"/>
        </w:rPr>
        <w:t>museirealitorino</w:t>
      </w:r>
      <w:proofErr w:type="spellEnd"/>
      <w:r w:rsidRPr="008A4C59">
        <w:rPr>
          <w:rFonts w:ascii="Arial" w:hAnsi="Arial" w:cs="Arial"/>
        </w:rPr>
        <w:t xml:space="preserve"> </w:t>
      </w:r>
    </w:p>
    <w:p w14:paraId="081A1F75" w14:textId="77777777" w:rsidR="002D5D0C" w:rsidRPr="008A4C59" w:rsidRDefault="002D5D0C" w:rsidP="002D5D0C">
      <w:pPr>
        <w:spacing w:after="0"/>
        <w:jc w:val="both"/>
        <w:rPr>
          <w:rFonts w:ascii="Arial" w:hAnsi="Arial" w:cs="Arial"/>
        </w:rPr>
      </w:pPr>
      <w:r w:rsidRPr="008A4C59">
        <w:rPr>
          <w:rFonts w:ascii="Arial" w:hAnsi="Arial" w:cs="Arial"/>
        </w:rPr>
        <w:t xml:space="preserve">X </w:t>
      </w:r>
      <w:proofErr w:type="spellStart"/>
      <w:r w:rsidRPr="008A4C59">
        <w:rPr>
          <w:rFonts w:ascii="Arial" w:hAnsi="Arial" w:cs="Arial"/>
        </w:rPr>
        <w:t>MuseiRealiTo</w:t>
      </w:r>
      <w:proofErr w:type="spellEnd"/>
      <w:r w:rsidRPr="008A4C59">
        <w:rPr>
          <w:rFonts w:ascii="Arial" w:hAnsi="Arial" w:cs="Arial"/>
        </w:rPr>
        <w:t xml:space="preserve"> </w:t>
      </w:r>
    </w:p>
    <w:p w14:paraId="6D35911C" w14:textId="77777777" w:rsidR="002D5D0C" w:rsidRPr="008A4C59" w:rsidRDefault="002D5D0C" w:rsidP="002D5D0C">
      <w:pPr>
        <w:spacing w:after="0"/>
        <w:jc w:val="both"/>
        <w:rPr>
          <w:rFonts w:ascii="Arial" w:hAnsi="Arial" w:cs="Arial"/>
        </w:rPr>
      </w:pPr>
      <w:r w:rsidRPr="008A4C59">
        <w:rPr>
          <w:rFonts w:ascii="Arial" w:hAnsi="Arial" w:cs="Arial"/>
        </w:rPr>
        <w:t xml:space="preserve">YouTube Musei Reali Torino </w:t>
      </w:r>
    </w:p>
    <w:p w14:paraId="3B0CD58F" w14:textId="77777777" w:rsidR="002D5D0C" w:rsidRPr="008A4C59" w:rsidRDefault="002D5D0C" w:rsidP="002D5D0C">
      <w:pPr>
        <w:spacing w:after="0"/>
        <w:jc w:val="both"/>
        <w:rPr>
          <w:rFonts w:ascii="Arial" w:hAnsi="Arial" w:cs="Arial"/>
          <w:b/>
          <w:bCs/>
        </w:rPr>
      </w:pPr>
    </w:p>
    <w:p w14:paraId="7669A87C" w14:textId="77777777" w:rsidR="002D5D0C" w:rsidRPr="008A4C59" w:rsidRDefault="002D5D0C" w:rsidP="002D5D0C">
      <w:pPr>
        <w:spacing w:after="0"/>
        <w:jc w:val="both"/>
        <w:rPr>
          <w:rFonts w:ascii="Arial" w:hAnsi="Arial" w:cs="Arial"/>
        </w:rPr>
      </w:pPr>
      <w:r w:rsidRPr="008A4C59">
        <w:rPr>
          <w:rFonts w:ascii="Arial" w:hAnsi="Arial" w:cs="Arial"/>
          <w:b/>
          <w:bCs/>
        </w:rPr>
        <w:t xml:space="preserve">Ufficio stampa Musei Reali di Torino </w:t>
      </w:r>
    </w:p>
    <w:p w14:paraId="4E719F92" w14:textId="77777777" w:rsidR="002D5D0C" w:rsidRPr="008A4C59" w:rsidRDefault="002D5D0C" w:rsidP="002D5D0C">
      <w:pPr>
        <w:spacing w:after="0"/>
        <w:jc w:val="both"/>
        <w:rPr>
          <w:rFonts w:ascii="Arial" w:hAnsi="Arial" w:cs="Arial"/>
        </w:rPr>
      </w:pPr>
      <w:r w:rsidRPr="008A4C59">
        <w:rPr>
          <w:rFonts w:ascii="Arial" w:hAnsi="Arial" w:cs="Arial"/>
        </w:rPr>
        <w:t>CLP Relazioni Pubbliche</w:t>
      </w:r>
    </w:p>
    <w:p w14:paraId="78038E0F" w14:textId="77777777" w:rsidR="002D5D0C" w:rsidRPr="008A4C59" w:rsidRDefault="002D5D0C" w:rsidP="002D5D0C">
      <w:pPr>
        <w:spacing w:after="0"/>
        <w:jc w:val="both"/>
        <w:rPr>
          <w:rFonts w:ascii="Arial" w:hAnsi="Arial" w:cs="Arial"/>
        </w:rPr>
      </w:pPr>
      <w:r w:rsidRPr="008A4C59">
        <w:rPr>
          <w:rFonts w:ascii="Arial" w:hAnsi="Arial" w:cs="Arial"/>
        </w:rPr>
        <w:t xml:space="preserve">Clara Cervia | M. +39.333.9125684 | E. </w:t>
      </w:r>
      <w:hyperlink r:id="rId11" w:history="1">
        <w:r w:rsidRPr="008A4C59">
          <w:rPr>
            <w:rStyle w:val="Collegamentoipertestuale"/>
            <w:rFonts w:ascii="Arial" w:hAnsi="Arial" w:cs="Arial"/>
          </w:rPr>
          <w:t>clara.cervia@clp1968.it</w:t>
        </w:r>
      </w:hyperlink>
    </w:p>
    <w:p w14:paraId="3B6DD67A" w14:textId="77777777" w:rsidR="002D5D0C" w:rsidRPr="008A4C59" w:rsidRDefault="002D5D0C" w:rsidP="002D5D0C">
      <w:pPr>
        <w:spacing w:after="0"/>
        <w:jc w:val="both"/>
        <w:rPr>
          <w:rFonts w:ascii="Arial" w:hAnsi="Arial" w:cs="Arial"/>
          <w:lang w:val="fr-FR"/>
        </w:rPr>
      </w:pPr>
      <w:r w:rsidRPr="008A4C59">
        <w:rPr>
          <w:rFonts w:ascii="Arial" w:hAnsi="Arial" w:cs="Arial"/>
          <w:lang w:val="fr-FR"/>
        </w:rPr>
        <w:t xml:space="preserve">T +39 02 36755700 | </w:t>
      </w:r>
      <w:hyperlink r:id="rId12" w:history="1">
        <w:r w:rsidRPr="008A4C59">
          <w:rPr>
            <w:rStyle w:val="Collegamentoipertestuale"/>
            <w:rFonts w:ascii="Arial" w:hAnsi="Arial" w:cs="Arial"/>
            <w:lang w:val="fr-FR"/>
          </w:rPr>
          <w:t>www.clp1968.it</w:t>
        </w:r>
      </w:hyperlink>
    </w:p>
    <w:p w14:paraId="63591A92" w14:textId="16D6C66E" w:rsidR="00FE7E09" w:rsidRPr="0076509C" w:rsidRDefault="00FE7E09" w:rsidP="00FE7E09">
      <w:pPr>
        <w:spacing w:after="0" w:line="240" w:lineRule="auto"/>
        <w:contextualSpacing/>
        <w:jc w:val="both"/>
        <w:rPr>
          <w:rFonts w:ascii="Calibri" w:hAnsi="Calibri"/>
          <w:sz w:val="26"/>
        </w:rPr>
      </w:pPr>
    </w:p>
    <w:sectPr w:rsidR="00FE7E09" w:rsidRPr="0076509C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D179" w14:textId="77777777" w:rsidR="00F24563" w:rsidRDefault="00F24563" w:rsidP="004C335A">
      <w:pPr>
        <w:spacing w:after="0" w:line="240" w:lineRule="auto"/>
      </w:pPr>
      <w:r>
        <w:separator/>
      </w:r>
    </w:p>
  </w:endnote>
  <w:endnote w:type="continuationSeparator" w:id="0">
    <w:p w14:paraId="2E6C7A02" w14:textId="77777777" w:rsidR="00F24563" w:rsidRDefault="00F24563" w:rsidP="004C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39D7" w14:textId="3550C5E9" w:rsidR="004C335A" w:rsidRPr="004C335A" w:rsidRDefault="004C335A" w:rsidP="004C335A">
    <w:pPr>
      <w:pStyle w:val="Pidipagina"/>
      <w:jc w:val="center"/>
      <w:rPr>
        <w:sz w:val="16"/>
        <w:szCs w:val="16"/>
      </w:rPr>
    </w:pPr>
    <w:r w:rsidRPr="004C335A">
      <w:rPr>
        <w:sz w:val="16"/>
        <w:szCs w:val="16"/>
      </w:rPr>
      <w:t>Musei Reali di Torino – Piazzetta Reale, 1 – 10122 Torino – Tel. +39 011 521 11 06</w:t>
    </w:r>
  </w:p>
  <w:p w14:paraId="76C53A35" w14:textId="293FA245" w:rsidR="004C335A" w:rsidRPr="00BA23C6" w:rsidRDefault="00943177" w:rsidP="004C335A">
    <w:pPr>
      <w:pStyle w:val="Pidipagina"/>
      <w:tabs>
        <w:tab w:val="left" w:pos="142"/>
        <w:tab w:val="left" w:pos="1701"/>
        <w:tab w:val="left" w:pos="2268"/>
        <w:tab w:val="left" w:pos="2694"/>
      </w:tabs>
      <w:jc w:val="center"/>
      <w:rPr>
        <w:sz w:val="16"/>
        <w:szCs w:val="16"/>
        <w:lang w:val="fr-FR"/>
      </w:rPr>
    </w:pPr>
    <w:hyperlink r:id="rId1" w:history="1">
      <w:r w:rsidRPr="00BA23C6">
        <w:rPr>
          <w:rStyle w:val="Collegamentoipertestuale"/>
          <w:sz w:val="16"/>
          <w:szCs w:val="16"/>
          <w:lang w:val="fr-FR"/>
        </w:rPr>
        <w:t>mr-to@cultura.gov.it</w:t>
      </w:r>
    </w:hyperlink>
    <w:r w:rsidR="004C335A" w:rsidRPr="00BA23C6">
      <w:rPr>
        <w:sz w:val="16"/>
        <w:szCs w:val="16"/>
        <w:lang w:val="fr-FR"/>
      </w:rPr>
      <w:t xml:space="preserve">    </w:t>
    </w:r>
    <w:hyperlink r:id="rId2" w:history="1">
      <w:r w:rsidRPr="00BA23C6">
        <w:rPr>
          <w:rStyle w:val="Collegamentoipertestuale"/>
          <w:sz w:val="16"/>
          <w:szCs w:val="16"/>
          <w:lang w:val="fr-FR"/>
        </w:rPr>
        <w:t>www.museireali.cultura.gov.it</w:t>
      </w:r>
    </w:hyperlink>
    <w:r w:rsidR="004C335A" w:rsidRPr="00BA23C6">
      <w:rPr>
        <w:sz w:val="16"/>
        <w:szCs w:val="16"/>
        <w:lang w:val="fr-FR"/>
      </w:rPr>
      <w:t xml:space="preserve">    </w:t>
    </w:r>
    <w:proofErr w:type="gramStart"/>
    <w:r w:rsidR="004C335A" w:rsidRPr="00BA23C6">
      <w:rPr>
        <w:sz w:val="16"/>
        <w:szCs w:val="16"/>
        <w:lang w:val="fr-FR"/>
      </w:rPr>
      <w:t>pec:</w:t>
    </w:r>
    <w:proofErr w:type="gramEnd"/>
    <w:r w:rsidR="004C335A" w:rsidRPr="00BA23C6">
      <w:rPr>
        <w:sz w:val="16"/>
        <w:szCs w:val="16"/>
        <w:lang w:val="fr-FR"/>
      </w:rPr>
      <w:t xml:space="preserve"> </w:t>
    </w:r>
    <w:hyperlink r:id="rId3" w:history="1">
      <w:r w:rsidRPr="00BA23C6">
        <w:rPr>
          <w:rStyle w:val="Collegamentoipertestuale"/>
          <w:sz w:val="16"/>
          <w:szCs w:val="16"/>
          <w:lang w:val="fr-FR"/>
        </w:rPr>
        <w:t>mr-to@pec.cultura.gov.it</w:t>
      </w:r>
    </w:hyperlink>
    <w:r w:rsidR="004C335A" w:rsidRPr="00BA23C6">
      <w:rPr>
        <w:sz w:val="16"/>
        <w:szCs w:val="16"/>
        <w:lang w:val="fr-FR"/>
      </w:rPr>
      <w:t xml:space="preserve"> </w:t>
    </w:r>
  </w:p>
  <w:p w14:paraId="3C2B26C6" w14:textId="77777777" w:rsidR="004C335A" w:rsidRPr="00BA23C6" w:rsidRDefault="004C335A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7A4A" w14:textId="77777777" w:rsidR="00F24563" w:rsidRDefault="00F24563" w:rsidP="004C335A">
      <w:pPr>
        <w:spacing w:after="0" w:line="240" w:lineRule="auto"/>
      </w:pPr>
      <w:r>
        <w:separator/>
      </w:r>
    </w:p>
  </w:footnote>
  <w:footnote w:type="continuationSeparator" w:id="0">
    <w:p w14:paraId="745ED7B3" w14:textId="77777777" w:rsidR="00F24563" w:rsidRDefault="00F24563" w:rsidP="004C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49F0" w14:textId="7C433C8F" w:rsidR="00AF62EF" w:rsidRDefault="00B75C5F" w:rsidP="00753C8F">
    <w:pPr>
      <w:pStyle w:val="Intestazione"/>
      <w:jc w:val="center"/>
      <w:rPr>
        <w:noProof/>
        <w:sz w:val="16"/>
        <w:szCs w:val="16"/>
        <w:lang w:eastAsia="it-IT"/>
      </w:rPr>
    </w:pPr>
    <w:r>
      <w:rPr>
        <w:noProof/>
        <w:sz w:val="24"/>
        <w:szCs w:val="24"/>
      </w:rPr>
      <w:drawing>
        <wp:inline distT="0" distB="0" distL="0" distR="0" wp14:anchorId="3A77343C" wp14:editId="098FFAD8">
          <wp:extent cx="1381125" cy="666750"/>
          <wp:effectExtent l="0" t="0" r="9525" b="0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3" cy="678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9C3CD" w14:textId="20B953A9" w:rsidR="005964EB" w:rsidRDefault="005964EB" w:rsidP="00753C8F">
    <w:pPr>
      <w:pStyle w:val="Intestazione"/>
      <w:jc w:val="center"/>
      <w:rPr>
        <w:noProof/>
        <w:sz w:val="16"/>
        <w:szCs w:val="16"/>
        <w:lang w:eastAsia="it-IT"/>
      </w:rPr>
    </w:pPr>
  </w:p>
  <w:p w14:paraId="00CB391D" w14:textId="77777777" w:rsidR="005964EB" w:rsidRPr="00BA7535" w:rsidRDefault="005964EB" w:rsidP="00753C8F">
    <w:pPr>
      <w:pStyle w:val="Intestazione"/>
      <w:jc w:val="center"/>
      <w:rPr>
        <w:noProof/>
        <w:sz w:val="16"/>
        <w:szCs w:val="16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B2"/>
    <w:rsid w:val="00013A71"/>
    <w:rsid w:val="00017FFA"/>
    <w:rsid w:val="00027CCD"/>
    <w:rsid w:val="00085E88"/>
    <w:rsid w:val="000E42E7"/>
    <w:rsid w:val="000F5F1B"/>
    <w:rsid w:val="001172E4"/>
    <w:rsid w:val="001F4CA8"/>
    <w:rsid w:val="00264083"/>
    <w:rsid w:val="00285F99"/>
    <w:rsid w:val="002D5D0C"/>
    <w:rsid w:val="00356085"/>
    <w:rsid w:val="004448B4"/>
    <w:rsid w:val="00455635"/>
    <w:rsid w:val="00482174"/>
    <w:rsid w:val="004A032B"/>
    <w:rsid w:val="004A5722"/>
    <w:rsid w:val="004C335A"/>
    <w:rsid w:val="004D6603"/>
    <w:rsid w:val="00507A0A"/>
    <w:rsid w:val="00542CF0"/>
    <w:rsid w:val="005964EB"/>
    <w:rsid w:val="006B4955"/>
    <w:rsid w:val="006E4D50"/>
    <w:rsid w:val="007143EF"/>
    <w:rsid w:val="00745B5F"/>
    <w:rsid w:val="00753C8F"/>
    <w:rsid w:val="00764F7F"/>
    <w:rsid w:val="0076509C"/>
    <w:rsid w:val="007A3C08"/>
    <w:rsid w:val="007F73C3"/>
    <w:rsid w:val="008114B2"/>
    <w:rsid w:val="008A4C59"/>
    <w:rsid w:val="008B56AE"/>
    <w:rsid w:val="008F0035"/>
    <w:rsid w:val="0090413F"/>
    <w:rsid w:val="00935D50"/>
    <w:rsid w:val="00943177"/>
    <w:rsid w:val="009B2217"/>
    <w:rsid w:val="009E6E21"/>
    <w:rsid w:val="009F3432"/>
    <w:rsid w:val="00A026C0"/>
    <w:rsid w:val="00A42D46"/>
    <w:rsid w:val="00A91A5C"/>
    <w:rsid w:val="00AA0458"/>
    <w:rsid w:val="00AB0F6F"/>
    <w:rsid w:val="00AF62EF"/>
    <w:rsid w:val="00B17780"/>
    <w:rsid w:val="00B67838"/>
    <w:rsid w:val="00B75C5F"/>
    <w:rsid w:val="00BA23C6"/>
    <w:rsid w:val="00BA7535"/>
    <w:rsid w:val="00BC4653"/>
    <w:rsid w:val="00C45DC9"/>
    <w:rsid w:val="00CB1365"/>
    <w:rsid w:val="00CD7182"/>
    <w:rsid w:val="00E1155D"/>
    <w:rsid w:val="00E4440F"/>
    <w:rsid w:val="00ED01F6"/>
    <w:rsid w:val="00EF52E3"/>
    <w:rsid w:val="00F24563"/>
    <w:rsid w:val="00FE7E09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63877"/>
  <w15:chartTrackingRefBased/>
  <w15:docId w15:val="{0587ADE6-60B1-43AC-8E00-448B9A85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53C8F"/>
    <w:pPr>
      <w:keepNext/>
      <w:tabs>
        <w:tab w:val="left" w:pos="0"/>
        <w:tab w:val="num" w:pos="2988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33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35A"/>
  </w:style>
  <w:style w:type="paragraph" w:styleId="Pidipagina">
    <w:name w:val="footer"/>
    <w:basedOn w:val="Normale"/>
    <w:link w:val="PidipaginaCarattere"/>
    <w:uiPriority w:val="99"/>
    <w:unhideWhenUsed/>
    <w:rsid w:val="004C33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35A"/>
  </w:style>
  <w:style w:type="character" w:styleId="Collegamentoipertestuale">
    <w:name w:val="Hyperlink"/>
    <w:basedOn w:val="Carpredefinitoparagrafo"/>
    <w:uiPriority w:val="99"/>
    <w:unhideWhenUsed/>
    <w:rsid w:val="004C335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335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753C8F"/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character" w:styleId="Enfasigrassetto">
    <w:name w:val="Strong"/>
    <w:basedOn w:val="Carpredefinitoparagrafo"/>
    <w:uiPriority w:val="22"/>
    <w:qFormat/>
    <w:rsid w:val="00FE7E09"/>
    <w:rPr>
      <w:b/>
      <w:bCs/>
    </w:rPr>
  </w:style>
  <w:style w:type="paragraph" w:styleId="NormaleWeb">
    <w:name w:val="Normal (Web)"/>
    <w:basedOn w:val="Normale"/>
    <w:semiHidden/>
    <w:unhideWhenUsed/>
    <w:rsid w:val="00FE7E0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essunaspaziatura">
    <w:name w:val="No Spacing"/>
    <w:qFormat/>
    <w:rsid w:val="00FE7E0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rsid w:val="00CD7182"/>
    <w:pPr>
      <w:autoSpaceDE w:val="0"/>
      <w:autoSpaceDN w:val="0"/>
      <w:adjustRightInd w:val="0"/>
      <w:spacing w:after="0" w:line="240" w:lineRule="auto"/>
    </w:pPr>
    <w:rPr>
      <w:rFonts w:ascii="Aptos Narrow" w:hAnsi="Aptos Narrow" w:cs="Aptos Narrow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7"/>
    <w:rPr>
      <w:color w:val="605E5C"/>
      <w:shd w:val="clear" w:color="auto" w:fill="E1DFDD"/>
    </w:rPr>
  </w:style>
  <w:style w:type="paragraph" w:customStyle="1" w:styleId="Standard">
    <w:name w:val="Standard"/>
    <w:rsid w:val="001172E4"/>
    <w:pPr>
      <w:shd w:val="clear" w:color="auto" w:fill="FFFFFF"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</w:rPr>
  </w:style>
  <w:style w:type="character" w:customStyle="1" w:styleId="Hyperlink0">
    <w:name w:val="Hyperlink.0"/>
    <w:rsid w:val="001172E4"/>
    <w:rPr>
      <w:color w:val="0563C1"/>
      <w:u w:val="single" w:color="000000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clp1968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ara.cervia@clp1968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useireali.beniculturali.i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r-to@pec.cultura.gov.it" TargetMode="External"/><Relationship Id="rId2" Type="http://schemas.openxmlformats.org/officeDocument/2006/relationships/hyperlink" Target="http://www.museireali.cultura.gov.it" TargetMode="External"/><Relationship Id="rId1" Type="http://schemas.openxmlformats.org/officeDocument/2006/relationships/hyperlink" Target="mailto:mr-to@cultur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0F168-8759-4035-B866-8F9B2AEDDDB9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customXml/itemProps2.xml><?xml version="1.0" encoding="utf-8"?>
<ds:datastoreItem xmlns:ds="http://schemas.openxmlformats.org/officeDocument/2006/customXml" ds:itemID="{48261EEA-15AF-4681-9AB1-1784A08A1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4C8A1-D30B-48F4-9586-726697932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Costamagna</dc:creator>
  <cp:keywords/>
  <dc:description/>
  <cp:lastModifiedBy>Clara Cervia</cp:lastModifiedBy>
  <cp:revision>6</cp:revision>
  <cp:lastPrinted>2025-09-22T15:58:00Z</cp:lastPrinted>
  <dcterms:created xsi:type="dcterms:W3CDTF">2025-09-23T12:38:00Z</dcterms:created>
  <dcterms:modified xsi:type="dcterms:W3CDTF">2025-09-24T10:15:00Z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</Properties>
</file>