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2"/>
        <w:gridCol w:w="4061"/>
        <w:gridCol w:w="2593"/>
      </w:tblGrid>
      <w:tr w:rsidR="00FD40A6" w14:paraId="73EAC5D7" w14:textId="77777777" w:rsidTr="006A2AEC">
        <w:tc>
          <w:tcPr>
            <w:tcW w:w="3369" w:type="dxa"/>
            <w:vAlign w:val="center"/>
          </w:tcPr>
          <w:p w14:paraId="6FC32795" w14:textId="77777777" w:rsidR="006A2AEC" w:rsidRDefault="006A2AEC" w:rsidP="00F10EC2">
            <w:pPr>
              <w:pStyle w:val="Intestazione"/>
            </w:pPr>
            <w:r>
              <w:rPr>
                <w:noProof/>
                <w:lang w:eastAsia="it-IT"/>
              </w:rPr>
              <w:drawing>
                <wp:inline distT="0" distB="0" distL="0" distR="0" wp14:anchorId="10B4B42E" wp14:editId="54F8D233">
                  <wp:extent cx="1247775" cy="404371"/>
                  <wp:effectExtent l="0" t="0" r="0" b="0"/>
                  <wp:docPr id="2" name="Immagine 2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257" cy="41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  <w:vAlign w:val="center"/>
          </w:tcPr>
          <w:p w14:paraId="2CD25F90" w14:textId="77777777" w:rsidR="006A2AEC" w:rsidRDefault="006A2AEC" w:rsidP="00F10EC2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FC9299B" wp14:editId="6E61FABC">
                  <wp:extent cx="2295525" cy="458997"/>
                  <wp:effectExtent l="0" t="0" r="0" b="0"/>
                  <wp:docPr id="917854651" name="Immagine 917854651" descr="Immagine che contiene testo, Carattere, Elementi grafici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attere, Elementi grafici, grafica&#10;&#10;Il contenuto generato dall'IA potrebbe non essere corret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263" cy="47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  <w:vAlign w:val="center"/>
          </w:tcPr>
          <w:p w14:paraId="1DA8E876" w14:textId="77777777" w:rsidR="006A2AEC" w:rsidRDefault="006A2AEC" w:rsidP="00F10EC2">
            <w:pPr>
              <w:pStyle w:val="Intestazione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706A8356" wp14:editId="719F5035">
                  <wp:extent cx="800100" cy="473832"/>
                  <wp:effectExtent l="0" t="0" r="0" b="2540"/>
                  <wp:docPr id="1695835556" name="Immagine 1695835556" descr="Immagine che contiene logo, Carattere, Elementi grafici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logo, Carattere, Elementi grafici, grafica&#10;&#10;Il contenuto generato dall'IA potrebbe non essere corretto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34"/>
                          <a:stretch/>
                        </pic:blipFill>
                        <pic:spPr bwMode="auto">
                          <a:xfrm>
                            <a:off x="0" y="0"/>
                            <a:ext cx="813342" cy="481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79132" w14:textId="77777777" w:rsidR="00421564" w:rsidRPr="00FD40A6" w:rsidRDefault="00421564">
      <w:pPr>
        <w:pStyle w:val="Corpotesto"/>
        <w:rPr>
          <w:rFonts w:ascii="Times New Roman"/>
          <w:b w:val="0"/>
          <w:sz w:val="16"/>
          <w:szCs w:val="16"/>
        </w:rPr>
      </w:pPr>
    </w:p>
    <w:p w14:paraId="409FB3A3" w14:textId="15F220F3" w:rsidR="00687655" w:rsidRPr="00FD40A6" w:rsidRDefault="00687655" w:rsidP="00687655">
      <w:pPr>
        <w:jc w:val="center"/>
        <w:rPr>
          <w:sz w:val="24"/>
          <w:szCs w:val="24"/>
        </w:rPr>
      </w:pPr>
      <w:r w:rsidRPr="00FD40A6">
        <w:rPr>
          <w:b/>
          <w:bCs/>
          <w:i/>
          <w:iCs/>
          <w:sz w:val="24"/>
          <w:szCs w:val="24"/>
        </w:rPr>
        <w:t>Il “divino” Guido Reni</w:t>
      </w:r>
      <w:r w:rsidR="00FD40A6">
        <w:rPr>
          <w:b/>
          <w:bCs/>
          <w:i/>
          <w:iCs/>
          <w:sz w:val="24"/>
          <w:szCs w:val="24"/>
        </w:rPr>
        <w:t xml:space="preserve"> </w:t>
      </w:r>
      <w:r w:rsidRPr="00FD40A6">
        <w:rPr>
          <w:b/>
          <w:bCs/>
          <w:i/>
          <w:iCs/>
          <w:sz w:val="24"/>
          <w:szCs w:val="24"/>
        </w:rPr>
        <w:t>nelle collezioni sabaude e sugli altari del Piemonte</w:t>
      </w:r>
    </w:p>
    <w:p w14:paraId="49BB4E0E" w14:textId="77777777" w:rsidR="00687655" w:rsidRPr="00FD40A6" w:rsidRDefault="00687655" w:rsidP="00687655">
      <w:pPr>
        <w:jc w:val="center"/>
        <w:rPr>
          <w:sz w:val="20"/>
          <w:szCs w:val="20"/>
        </w:rPr>
      </w:pPr>
      <w:r w:rsidRPr="00FD40A6">
        <w:rPr>
          <w:sz w:val="20"/>
          <w:szCs w:val="20"/>
        </w:rPr>
        <w:t>Musei Reali di Torino, Galleria Sabauda, Spazio Scoperte</w:t>
      </w:r>
      <w:r w:rsidRPr="00FD40A6">
        <w:rPr>
          <w:sz w:val="20"/>
          <w:szCs w:val="20"/>
        </w:rPr>
        <w:br/>
        <w:t>11 ottobre 2025 – 18 gennaio 2026</w:t>
      </w:r>
    </w:p>
    <w:p w14:paraId="31AE40C2" w14:textId="77777777" w:rsidR="00687655" w:rsidRPr="00FD40A6" w:rsidRDefault="00687655" w:rsidP="00687655">
      <w:pPr>
        <w:jc w:val="center"/>
        <w:rPr>
          <w:b/>
          <w:bCs/>
          <w:sz w:val="16"/>
          <w:szCs w:val="16"/>
        </w:rPr>
      </w:pPr>
    </w:p>
    <w:p w14:paraId="04F72BDF" w14:textId="77777777" w:rsidR="00687655" w:rsidRPr="00FD40A6" w:rsidRDefault="00687655" w:rsidP="00687655">
      <w:pPr>
        <w:jc w:val="center"/>
        <w:rPr>
          <w:b/>
          <w:bCs/>
          <w:sz w:val="20"/>
          <w:szCs w:val="20"/>
        </w:rPr>
      </w:pPr>
      <w:r w:rsidRPr="00FD40A6">
        <w:rPr>
          <w:b/>
          <w:bCs/>
          <w:sz w:val="20"/>
          <w:szCs w:val="20"/>
        </w:rPr>
        <w:t>DIDASCALIE IMMAGINI A USO STAMPA</w:t>
      </w:r>
    </w:p>
    <w:p w14:paraId="4766AA21" w14:textId="77777777" w:rsidR="00687655" w:rsidRDefault="00687655" w:rsidP="00687655">
      <w:pPr>
        <w:jc w:val="center"/>
      </w:pPr>
      <w:r w:rsidRPr="00FD40A6">
        <w:rPr>
          <w:sz w:val="20"/>
          <w:szCs w:val="20"/>
        </w:rPr>
        <w:t>CARTELLA STAMPA</w:t>
      </w:r>
      <w:r w:rsidRPr="00FD40A6">
        <w:rPr>
          <w:sz w:val="20"/>
          <w:szCs w:val="20"/>
        </w:rPr>
        <w:br/>
      </w:r>
      <w:hyperlink r:id="rId10" w:history="1">
        <w:r w:rsidRPr="00286EE7">
          <w:rPr>
            <w:rStyle w:val="Collegamentoipertestuale"/>
            <w:sz w:val="20"/>
            <w:szCs w:val="20"/>
          </w:rPr>
          <w:t>https://www.clp1968.it/mostra/il-divino-guido-reni-nelle-collezioni-sabaude-e-sugli-altari-del-piemonte</w:t>
        </w:r>
      </w:hyperlink>
    </w:p>
    <w:p w14:paraId="43CF079D" w14:textId="5D0C9A88" w:rsidR="00687655" w:rsidRPr="00FD40A6" w:rsidRDefault="00687655" w:rsidP="00687655">
      <w:pPr>
        <w:jc w:val="center"/>
        <w:rPr>
          <w:sz w:val="18"/>
          <w:szCs w:val="18"/>
        </w:rPr>
      </w:pPr>
      <w:r>
        <w:rPr>
          <w:u w:val="single"/>
        </w:rPr>
        <w:br/>
      </w:r>
      <w:r w:rsidRPr="00FD40A6">
        <w:rPr>
          <w:sz w:val="18"/>
          <w:szCs w:val="18"/>
        </w:rPr>
        <w:t xml:space="preserve">Ufficio stampa </w:t>
      </w:r>
    </w:p>
    <w:p w14:paraId="2B90AB3B" w14:textId="23CAB600" w:rsidR="00687655" w:rsidRPr="00FD40A6" w:rsidRDefault="00687655" w:rsidP="00FD40A6">
      <w:pPr>
        <w:jc w:val="center"/>
        <w:rPr>
          <w:sz w:val="16"/>
          <w:szCs w:val="16"/>
        </w:rPr>
      </w:pPr>
      <w:r w:rsidRPr="00FD40A6">
        <w:rPr>
          <w:b/>
          <w:bCs/>
          <w:sz w:val="18"/>
          <w:szCs w:val="18"/>
        </w:rPr>
        <w:t>CLP Relazioni Pubbliche</w:t>
      </w:r>
      <w:r w:rsidRPr="00FD40A6">
        <w:rPr>
          <w:sz w:val="18"/>
          <w:szCs w:val="18"/>
        </w:rPr>
        <w:br/>
        <w:t xml:space="preserve">Clara Cervia | M. +39 333 9125684 | E. </w:t>
      </w:r>
      <w:hyperlink r:id="rId11" w:history="1">
        <w:r w:rsidRPr="00FD40A6">
          <w:rPr>
            <w:rStyle w:val="Collegamentoipertestuale"/>
            <w:sz w:val="18"/>
            <w:szCs w:val="18"/>
          </w:rPr>
          <w:t>clara.cervia@clp1968.it</w:t>
        </w:r>
      </w:hyperlink>
      <w:r w:rsidRPr="00FD40A6">
        <w:rPr>
          <w:sz w:val="18"/>
          <w:szCs w:val="18"/>
        </w:rPr>
        <w:br/>
        <w:t xml:space="preserve">+ 39 02 36755700 | </w:t>
      </w:r>
      <w:hyperlink r:id="rId12" w:history="1">
        <w:r w:rsidRPr="00FD40A6">
          <w:rPr>
            <w:rStyle w:val="Collegamentoipertestuale"/>
            <w:sz w:val="18"/>
            <w:szCs w:val="18"/>
          </w:rPr>
          <w:t>www.clp1968.it</w:t>
        </w:r>
      </w:hyperlink>
      <w:r w:rsidRPr="00FD40A6">
        <w:rPr>
          <w:sz w:val="18"/>
          <w:szCs w:val="18"/>
        </w:rPr>
        <w:br/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801"/>
        <w:gridCol w:w="4107"/>
      </w:tblGrid>
      <w:tr w:rsidR="00687655" w:rsidRPr="00801A77" w14:paraId="3B35FD7A" w14:textId="77777777" w:rsidTr="00FD40A6">
        <w:trPr>
          <w:trHeight w:val="1532"/>
        </w:trPr>
        <w:tc>
          <w:tcPr>
            <w:tcW w:w="4801" w:type="dxa"/>
          </w:tcPr>
          <w:p w14:paraId="79AE65E2" w14:textId="77777777" w:rsidR="00FD40A6" w:rsidRDefault="00FD40A6" w:rsidP="00FD40A6">
            <w:pPr>
              <w:pStyle w:val="Paragrafoelenco"/>
              <w:jc w:val="center"/>
              <w:rPr>
                <w:noProof/>
                <w:lang w:eastAsia="it-IT"/>
              </w:rPr>
            </w:pPr>
          </w:p>
          <w:p w14:paraId="34D13D07" w14:textId="4FB1F91B" w:rsidR="00687655" w:rsidRPr="00FD40A6" w:rsidRDefault="00FD40A6" w:rsidP="00FD40A6">
            <w:pPr>
              <w:pStyle w:val="Paragrafoelenco"/>
              <w:jc w:val="center"/>
            </w:pPr>
            <w:r w:rsidRPr="0004062D">
              <w:rPr>
                <w:noProof/>
                <w:lang w:eastAsia="it-IT"/>
              </w:rPr>
              <w:drawing>
                <wp:inline distT="0" distB="0" distL="0" distR="0" wp14:anchorId="0B854726" wp14:editId="142A9EF9">
                  <wp:extent cx="720000" cy="874800"/>
                  <wp:effectExtent l="0" t="0" r="4445" b="1905"/>
                  <wp:docPr id="3" name="Immagine4" descr="Immagine che contiene arte, dipinto, donna, Arti visiv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4" descr="Immagine che contiene arte, dipinto, donna, Arti visiv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84" t="12809" r="36510" b="13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5A1EF48E" w14:textId="77777777" w:rsidR="00687655" w:rsidRPr="00687655" w:rsidRDefault="00687655" w:rsidP="00191656">
            <w:pPr>
              <w:pStyle w:val="Paragrafoelenco"/>
            </w:pPr>
          </w:p>
          <w:p w14:paraId="4A98F20A" w14:textId="31E9ACCD" w:rsidR="00E001C3" w:rsidRDefault="00687655" w:rsidP="00191656">
            <w:pPr>
              <w:rPr>
                <w:rFonts w:cstheme="minorHAnsi"/>
              </w:rPr>
            </w:pPr>
            <w:bookmarkStart w:id="0" w:name="_GoBack"/>
            <w:bookmarkEnd w:id="0"/>
            <w:r w:rsidRPr="0004062D">
              <w:rPr>
                <w:rFonts w:cstheme="minorHAnsi"/>
              </w:rPr>
              <w:t xml:space="preserve">Guido Reni, </w:t>
            </w:r>
            <w:r w:rsidRPr="0004062D">
              <w:rPr>
                <w:rFonts w:cstheme="minorHAnsi"/>
                <w:i/>
                <w:iCs/>
              </w:rPr>
              <w:t xml:space="preserve">San Giovanni Battista, </w:t>
            </w:r>
            <w:r w:rsidR="003E3FE7" w:rsidRPr="0004062D">
              <w:rPr>
                <w:rFonts w:cstheme="minorHAnsi"/>
              </w:rPr>
              <w:t xml:space="preserve">circa </w:t>
            </w:r>
            <w:r w:rsidRPr="0004062D">
              <w:rPr>
                <w:rFonts w:cstheme="minorHAnsi"/>
              </w:rPr>
              <w:t>1635, olio su tela, Torino, Musei Reali</w:t>
            </w:r>
            <w:r w:rsidR="00E001C3">
              <w:rPr>
                <w:rFonts w:cstheme="minorHAnsi"/>
              </w:rPr>
              <w:t xml:space="preserve"> –</w:t>
            </w:r>
            <w:r w:rsidRPr="0004062D">
              <w:rPr>
                <w:rFonts w:cstheme="minorHAnsi"/>
              </w:rPr>
              <w:t xml:space="preserve"> </w:t>
            </w:r>
          </w:p>
          <w:p w14:paraId="05DAF001" w14:textId="7AD272CD" w:rsidR="00687655" w:rsidRPr="0004062D" w:rsidRDefault="00E001C3" w:rsidP="00FD40A6">
            <w:r>
              <w:rPr>
                <w:rFonts w:cstheme="minorHAnsi"/>
              </w:rPr>
              <w:t>G</w:t>
            </w:r>
            <w:r w:rsidR="00687655" w:rsidRPr="0004062D">
              <w:rPr>
                <w:rFonts w:cstheme="minorHAnsi"/>
              </w:rPr>
              <w:t>alleria Sabauda</w:t>
            </w:r>
          </w:p>
        </w:tc>
      </w:tr>
      <w:tr w:rsidR="00687655" w:rsidRPr="00801A77" w14:paraId="786BD4C1" w14:textId="77777777" w:rsidTr="00FD40A6">
        <w:trPr>
          <w:trHeight w:val="1685"/>
        </w:trPr>
        <w:tc>
          <w:tcPr>
            <w:tcW w:w="4801" w:type="dxa"/>
            <w:vAlign w:val="bottom"/>
          </w:tcPr>
          <w:p w14:paraId="45F0B358" w14:textId="3D87B306" w:rsidR="00687655" w:rsidRPr="0004062D" w:rsidRDefault="00687655" w:rsidP="00FD40A6">
            <w:pPr>
              <w:pStyle w:val="Paragrafoelenco"/>
              <w:jc w:val="center"/>
              <w:rPr>
                <w:lang w:val="en-US"/>
              </w:rPr>
            </w:pPr>
            <w:r w:rsidRPr="0004062D">
              <w:rPr>
                <w:noProof/>
                <w:lang w:eastAsia="it-IT"/>
              </w:rPr>
              <w:drawing>
                <wp:inline distT="0" distB="0" distL="0" distR="0" wp14:anchorId="272B287B" wp14:editId="42216596">
                  <wp:extent cx="720000" cy="867600"/>
                  <wp:effectExtent l="0" t="0" r="4445" b="8890"/>
                  <wp:docPr id="4" name="Immagine 4" descr="Immagine che contiene portafotografie, arte, persona, intern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portafotografie, arte, persona, intern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16" t="13514" r="36656" b="12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3E1D0857" w14:textId="77777777" w:rsidR="00687655" w:rsidRPr="0004062D" w:rsidRDefault="00687655" w:rsidP="00191656">
            <w:pPr>
              <w:pStyle w:val="Paragrafoelenco"/>
              <w:rPr>
                <w:lang w:val="en-US"/>
              </w:rPr>
            </w:pPr>
          </w:p>
          <w:p w14:paraId="7AD5D57B" w14:textId="35AD7BB4" w:rsidR="00687655" w:rsidRPr="00E001C3" w:rsidRDefault="00687655" w:rsidP="003E3FE7">
            <w:pPr>
              <w:rPr>
                <w:rFonts w:cstheme="minorHAnsi"/>
              </w:rPr>
            </w:pPr>
            <w:r w:rsidRPr="0004062D">
              <w:rPr>
                <w:rFonts w:cstheme="minorHAnsi"/>
              </w:rPr>
              <w:t xml:space="preserve">Guido Reni, </w:t>
            </w:r>
            <w:r w:rsidRPr="0004062D">
              <w:rPr>
                <w:rFonts w:cstheme="minorHAnsi"/>
                <w:i/>
                <w:iCs/>
              </w:rPr>
              <w:t xml:space="preserve">San Gerolamo, </w:t>
            </w:r>
            <w:r w:rsidR="003E3FE7" w:rsidRPr="0004062D">
              <w:rPr>
                <w:rFonts w:cstheme="minorHAnsi"/>
              </w:rPr>
              <w:t xml:space="preserve">circa </w:t>
            </w:r>
            <w:r w:rsidRPr="0004062D">
              <w:rPr>
                <w:rFonts w:cstheme="minorHAnsi"/>
              </w:rPr>
              <w:t>1640, olio su tela, Torino, Musei Reali</w:t>
            </w:r>
            <w:r w:rsidR="00E001C3">
              <w:rPr>
                <w:rFonts w:cstheme="minorHAnsi"/>
              </w:rPr>
              <w:t xml:space="preserve"> –</w:t>
            </w:r>
            <w:r w:rsidRPr="0004062D">
              <w:rPr>
                <w:rFonts w:cstheme="minorHAnsi"/>
              </w:rPr>
              <w:t xml:space="preserve"> Galleria Sabauda</w:t>
            </w:r>
          </w:p>
        </w:tc>
      </w:tr>
      <w:tr w:rsidR="00687655" w:rsidRPr="00801A77" w14:paraId="5A636B47" w14:textId="77777777" w:rsidTr="00191656">
        <w:tc>
          <w:tcPr>
            <w:tcW w:w="4801" w:type="dxa"/>
            <w:vAlign w:val="center"/>
          </w:tcPr>
          <w:p w14:paraId="467A236C" w14:textId="77777777" w:rsidR="00FD40A6" w:rsidRDefault="00FD40A6" w:rsidP="00191656">
            <w:pPr>
              <w:pStyle w:val="Paragrafoelenco"/>
              <w:jc w:val="center"/>
              <w:rPr>
                <w:noProof/>
                <w:lang w:eastAsia="it-IT"/>
              </w:rPr>
            </w:pPr>
          </w:p>
          <w:p w14:paraId="04334014" w14:textId="73DE985A" w:rsidR="00687655" w:rsidRPr="0004062D" w:rsidRDefault="00687655" w:rsidP="00FD40A6">
            <w:pPr>
              <w:pStyle w:val="Paragrafoelenco"/>
              <w:jc w:val="center"/>
            </w:pPr>
            <w:r w:rsidRPr="0004062D">
              <w:rPr>
                <w:noProof/>
                <w:lang w:eastAsia="it-IT"/>
              </w:rPr>
              <w:drawing>
                <wp:inline distT="0" distB="0" distL="0" distR="0" wp14:anchorId="0C84D9CA" wp14:editId="488D8338">
                  <wp:extent cx="720000" cy="1026000"/>
                  <wp:effectExtent l="0" t="0" r="4445" b="3175"/>
                  <wp:docPr id="5" name="Immagine 5" descr="Immagine che contiene Fotografia di nudo, Petto, Modello artistico, Petto nud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Fotografia di nudo, Petto, Modello artistico, Petto nud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24" t="2145" r="35098" b="1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3D2DE016" w14:textId="77777777" w:rsidR="00687655" w:rsidRPr="0004062D" w:rsidRDefault="00687655" w:rsidP="00191656"/>
          <w:p w14:paraId="23FA74E6" w14:textId="345DA36F" w:rsidR="00687655" w:rsidRPr="00C36607" w:rsidRDefault="00687655" w:rsidP="003B17C5">
            <w:pPr>
              <w:rPr>
                <w:rFonts w:cstheme="minorHAnsi"/>
              </w:rPr>
            </w:pPr>
            <w:r w:rsidRPr="0004062D">
              <w:rPr>
                <w:rFonts w:cstheme="minorHAnsi"/>
              </w:rPr>
              <w:t xml:space="preserve">Guido Reni, </w:t>
            </w:r>
            <w:r w:rsidRPr="0004062D">
              <w:rPr>
                <w:rFonts w:cstheme="minorHAnsi"/>
                <w:i/>
                <w:iCs/>
              </w:rPr>
              <w:t>Morte di Lucrezia,</w:t>
            </w:r>
            <w:r w:rsidR="003B17C5">
              <w:rPr>
                <w:rFonts w:cstheme="minorHAnsi"/>
                <w:i/>
                <w:iCs/>
              </w:rPr>
              <w:t xml:space="preserve"> </w:t>
            </w:r>
            <w:r w:rsidR="003B17C5" w:rsidRPr="0004062D">
              <w:rPr>
                <w:rFonts w:cstheme="minorHAnsi"/>
              </w:rPr>
              <w:t>circa</w:t>
            </w:r>
            <w:r w:rsidRPr="0004062D">
              <w:rPr>
                <w:rFonts w:cstheme="minorHAnsi"/>
                <w:i/>
                <w:iCs/>
              </w:rPr>
              <w:t xml:space="preserve"> </w:t>
            </w:r>
            <w:r w:rsidRPr="0004062D">
              <w:rPr>
                <w:rFonts w:cstheme="minorHAnsi"/>
              </w:rPr>
              <w:t xml:space="preserve">1638 - 1642, olio su tela, Torino, Musei Reali </w:t>
            </w:r>
            <w:r w:rsidR="00C36607">
              <w:rPr>
                <w:rFonts w:cstheme="minorHAnsi"/>
              </w:rPr>
              <w:t>–</w:t>
            </w:r>
            <w:r w:rsidRPr="0004062D">
              <w:rPr>
                <w:rFonts w:cstheme="minorHAnsi"/>
              </w:rPr>
              <w:t xml:space="preserve"> Galleria Sabauda</w:t>
            </w:r>
          </w:p>
        </w:tc>
      </w:tr>
      <w:tr w:rsidR="00687655" w:rsidRPr="00801A77" w14:paraId="63C4A23C" w14:textId="77777777" w:rsidTr="00191656">
        <w:tc>
          <w:tcPr>
            <w:tcW w:w="4801" w:type="dxa"/>
            <w:vAlign w:val="center"/>
          </w:tcPr>
          <w:p w14:paraId="331766D3" w14:textId="77777777" w:rsidR="00687655" w:rsidRPr="0004062D" w:rsidRDefault="00687655" w:rsidP="00191656">
            <w:pPr>
              <w:pStyle w:val="Paragrafoelenco"/>
              <w:jc w:val="center"/>
            </w:pPr>
          </w:p>
          <w:p w14:paraId="0ED62334" w14:textId="59FA56BE" w:rsidR="00687655" w:rsidRPr="0004062D" w:rsidRDefault="00687655" w:rsidP="00FD40A6">
            <w:pPr>
              <w:pStyle w:val="Paragrafoelenco"/>
              <w:jc w:val="center"/>
            </w:pPr>
            <w:r w:rsidRPr="0004062D">
              <w:rPr>
                <w:noProof/>
                <w:lang w:eastAsia="it-IT"/>
              </w:rPr>
              <w:drawing>
                <wp:inline distT="0" distB="0" distL="0" distR="0" wp14:anchorId="2C8A26A9" wp14:editId="56ADC1F2">
                  <wp:extent cx="720000" cy="802800"/>
                  <wp:effectExtent l="0" t="0" r="4445" b="0"/>
                  <wp:docPr id="6" name="Immagine 7" descr="Immagine che contiene arte, dipinto, mitologi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7" descr="Immagine che contiene arte, dipinto, mitologia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36" t="2481" r="31372" b="2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48113657" w14:textId="77777777" w:rsidR="00687655" w:rsidRPr="0004062D" w:rsidRDefault="00687655" w:rsidP="00191656"/>
          <w:p w14:paraId="575E8723" w14:textId="5ECA2FC7" w:rsidR="00687655" w:rsidRPr="0004062D" w:rsidRDefault="00687655" w:rsidP="00191656">
            <w:pPr>
              <w:rPr>
                <w:rFonts w:cstheme="minorHAnsi"/>
              </w:rPr>
            </w:pPr>
            <w:r w:rsidRPr="0004062D">
              <w:rPr>
                <w:rFonts w:cstheme="minorHAnsi"/>
              </w:rPr>
              <w:t xml:space="preserve">Giovanni Giacomo Sementi, </w:t>
            </w:r>
            <w:r w:rsidRPr="0004062D">
              <w:rPr>
                <w:rFonts w:cstheme="minorHAnsi"/>
                <w:i/>
                <w:iCs/>
              </w:rPr>
              <w:t xml:space="preserve">Allegoria della Fama, </w:t>
            </w:r>
            <w:r w:rsidR="003E3FE7" w:rsidRPr="0004062D">
              <w:rPr>
                <w:rFonts w:cstheme="minorHAnsi"/>
              </w:rPr>
              <w:t xml:space="preserve">circa </w:t>
            </w:r>
            <w:r w:rsidRPr="0004062D">
              <w:rPr>
                <w:rFonts w:cstheme="minorHAnsi"/>
              </w:rPr>
              <w:t>1638, olio su rame</w:t>
            </w:r>
          </w:p>
          <w:p w14:paraId="60733A41" w14:textId="2DA3C015" w:rsidR="00687655" w:rsidRPr="0004062D" w:rsidRDefault="00687655" w:rsidP="00191656">
            <w:pPr>
              <w:rPr>
                <w:rFonts w:cstheme="minorHAnsi"/>
              </w:rPr>
            </w:pPr>
            <w:r w:rsidRPr="0004062D">
              <w:rPr>
                <w:rFonts w:cstheme="minorHAnsi"/>
              </w:rPr>
              <w:t>Torino, Musei Reali</w:t>
            </w:r>
            <w:r w:rsidR="00C36607">
              <w:rPr>
                <w:rFonts w:cstheme="minorHAnsi"/>
              </w:rPr>
              <w:t xml:space="preserve"> –</w:t>
            </w:r>
            <w:r w:rsidRPr="0004062D">
              <w:rPr>
                <w:rFonts w:cstheme="minorHAnsi"/>
              </w:rPr>
              <w:t xml:space="preserve"> Galleria Sabauda</w:t>
            </w:r>
          </w:p>
          <w:p w14:paraId="3F8EC913" w14:textId="77777777" w:rsidR="00687655" w:rsidRPr="0004062D" w:rsidRDefault="00687655" w:rsidP="00191656"/>
        </w:tc>
      </w:tr>
      <w:tr w:rsidR="00687655" w:rsidRPr="00801A77" w14:paraId="6436E4EE" w14:textId="77777777" w:rsidTr="00191656">
        <w:tc>
          <w:tcPr>
            <w:tcW w:w="4801" w:type="dxa"/>
            <w:vAlign w:val="center"/>
          </w:tcPr>
          <w:p w14:paraId="0990CAD1" w14:textId="77777777" w:rsidR="00687655" w:rsidRPr="0004062D" w:rsidRDefault="00687655" w:rsidP="00191656">
            <w:pPr>
              <w:pStyle w:val="Paragrafoelenco"/>
              <w:jc w:val="center"/>
            </w:pPr>
          </w:p>
          <w:p w14:paraId="1F9D581F" w14:textId="1F60A72E" w:rsidR="00687655" w:rsidRPr="0004062D" w:rsidRDefault="00687655" w:rsidP="00FD40A6">
            <w:pPr>
              <w:pStyle w:val="Paragrafoelenco"/>
              <w:jc w:val="center"/>
            </w:pPr>
            <w:r w:rsidRPr="0004062D">
              <w:rPr>
                <w:noProof/>
                <w:lang w:eastAsia="it-IT"/>
              </w:rPr>
              <w:drawing>
                <wp:inline distT="0" distB="0" distL="0" distR="0" wp14:anchorId="71EBCCB1" wp14:editId="62F64757">
                  <wp:extent cx="1080000" cy="860400"/>
                  <wp:effectExtent l="0" t="0" r="6350" b="0"/>
                  <wp:docPr id="7" name="Immagine8" descr="Immagine che contiene portafotografie, dipinto, museo, intern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8" descr="Immagine che contiene portafotografie, dipinto, museo, intern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8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724A4FE9" w14:textId="77777777" w:rsidR="00687655" w:rsidRPr="0004062D" w:rsidRDefault="00687655" w:rsidP="00191656"/>
          <w:p w14:paraId="27E895C2" w14:textId="72A5CDE6" w:rsidR="00687655" w:rsidRPr="0004062D" w:rsidRDefault="00687655" w:rsidP="00191656">
            <w:pPr>
              <w:rPr>
                <w:rFonts w:cstheme="minorHAnsi"/>
              </w:rPr>
            </w:pPr>
            <w:r w:rsidRPr="0004062D">
              <w:rPr>
                <w:rFonts w:cstheme="minorHAnsi"/>
              </w:rPr>
              <w:t xml:space="preserve">Guido Reni, </w:t>
            </w:r>
            <w:r w:rsidRPr="0004062D">
              <w:rPr>
                <w:rFonts w:cstheme="minorHAnsi"/>
                <w:i/>
                <w:iCs/>
              </w:rPr>
              <w:t>Lotta tra Amorini e Baccarini</w:t>
            </w:r>
            <w:r w:rsidRPr="0004062D">
              <w:rPr>
                <w:rFonts w:cstheme="minorHAnsi"/>
              </w:rPr>
              <w:t>, circa 1613 - 1615, olio su tela, Torino, Musei Reali</w:t>
            </w:r>
            <w:r w:rsidR="00C36607">
              <w:rPr>
                <w:rFonts w:cstheme="minorHAnsi"/>
              </w:rPr>
              <w:t xml:space="preserve"> –</w:t>
            </w:r>
            <w:r w:rsidRPr="0004062D">
              <w:rPr>
                <w:rFonts w:cstheme="minorHAnsi"/>
              </w:rPr>
              <w:t xml:space="preserve"> Galleria Sabauda</w:t>
            </w:r>
          </w:p>
          <w:p w14:paraId="20C5ED8C" w14:textId="77777777" w:rsidR="00687655" w:rsidRPr="0004062D" w:rsidRDefault="00687655" w:rsidP="00191656"/>
        </w:tc>
      </w:tr>
      <w:tr w:rsidR="00687655" w:rsidRPr="00801A77" w14:paraId="77D4E81E" w14:textId="77777777" w:rsidTr="00191656">
        <w:tc>
          <w:tcPr>
            <w:tcW w:w="4801" w:type="dxa"/>
            <w:vAlign w:val="center"/>
          </w:tcPr>
          <w:p w14:paraId="28F96CD5" w14:textId="77777777" w:rsidR="00687655" w:rsidRPr="0004062D" w:rsidRDefault="00687655" w:rsidP="00191656">
            <w:pPr>
              <w:pStyle w:val="Paragrafoelenco"/>
              <w:jc w:val="center"/>
            </w:pPr>
          </w:p>
          <w:p w14:paraId="019C1060" w14:textId="769D4C4E" w:rsidR="00687655" w:rsidRPr="0004062D" w:rsidRDefault="00687655" w:rsidP="00FD40A6">
            <w:pPr>
              <w:pStyle w:val="Paragrafoelenco"/>
              <w:jc w:val="center"/>
            </w:pPr>
            <w:r w:rsidRPr="0004062D">
              <w:rPr>
                <w:noProof/>
                <w:lang w:eastAsia="it-IT"/>
              </w:rPr>
              <w:drawing>
                <wp:inline distT="0" distB="0" distL="0" distR="0" wp14:anchorId="10FF8D8C" wp14:editId="132432F4">
                  <wp:extent cx="720000" cy="936000"/>
                  <wp:effectExtent l="0" t="0" r="4445" b="0"/>
                  <wp:docPr id="8" name="Immagine18" descr="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18" descr="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4" t="262" r="477" b="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5B2CF4A9" w14:textId="77777777" w:rsidR="00687655" w:rsidRPr="0004062D" w:rsidRDefault="00687655" w:rsidP="00191656">
            <w:pPr>
              <w:pStyle w:val="Paragrafoelenco"/>
            </w:pPr>
          </w:p>
          <w:p w14:paraId="66B2E3AA" w14:textId="14832AE2" w:rsidR="00687655" w:rsidRPr="0004062D" w:rsidRDefault="00687655" w:rsidP="003E3FE7">
            <w:pPr>
              <w:jc w:val="both"/>
            </w:pPr>
            <w:r w:rsidRPr="0004062D">
              <w:rPr>
                <w:rFonts w:cstheme="minorHAnsi"/>
              </w:rPr>
              <w:t xml:space="preserve">Guido Reni, </w:t>
            </w:r>
            <w:r w:rsidRPr="0004062D">
              <w:rPr>
                <w:rFonts w:cstheme="minorHAnsi"/>
                <w:i/>
                <w:iCs/>
              </w:rPr>
              <w:t xml:space="preserve">Apollo scortica Marsia, </w:t>
            </w:r>
            <w:r w:rsidR="003E3FE7" w:rsidRPr="0004062D">
              <w:rPr>
                <w:rFonts w:cstheme="minorHAnsi"/>
              </w:rPr>
              <w:t xml:space="preserve">circa </w:t>
            </w:r>
            <w:r w:rsidRPr="0004062D">
              <w:rPr>
                <w:rFonts w:cstheme="minorHAnsi"/>
              </w:rPr>
              <w:t>1620 - 1625</w:t>
            </w:r>
            <w:r w:rsidR="00FC0B3F">
              <w:rPr>
                <w:rFonts w:cstheme="minorHAnsi"/>
              </w:rPr>
              <w:t xml:space="preserve">, olio su tela, Tolosa, </w:t>
            </w:r>
            <w:proofErr w:type="spellStart"/>
            <w:r w:rsidR="00FC0B3F">
              <w:rPr>
                <w:rFonts w:cstheme="minorHAnsi"/>
              </w:rPr>
              <w:t>Musée</w:t>
            </w:r>
            <w:proofErr w:type="spellEnd"/>
            <w:r w:rsidRPr="0004062D">
              <w:rPr>
                <w:rFonts w:cstheme="minorHAnsi"/>
              </w:rPr>
              <w:t xml:space="preserve"> </w:t>
            </w:r>
            <w:proofErr w:type="spellStart"/>
            <w:r w:rsidRPr="0004062D">
              <w:rPr>
                <w:rFonts w:cstheme="minorHAnsi"/>
              </w:rPr>
              <w:t>des</w:t>
            </w:r>
            <w:proofErr w:type="spellEnd"/>
            <w:r w:rsidRPr="0004062D">
              <w:rPr>
                <w:rFonts w:cstheme="minorHAnsi"/>
              </w:rPr>
              <w:t xml:space="preserve"> </w:t>
            </w:r>
            <w:proofErr w:type="spellStart"/>
            <w:r w:rsidRPr="0004062D">
              <w:rPr>
                <w:rFonts w:cstheme="minorHAnsi"/>
              </w:rPr>
              <w:t>Augustins</w:t>
            </w:r>
            <w:proofErr w:type="spellEnd"/>
          </w:p>
        </w:tc>
      </w:tr>
    </w:tbl>
    <w:p w14:paraId="561A0D9E" w14:textId="77777777" w:rsidR="00421564" w:rsidRPr="009B0F77" w:rsidRDefault="00421564">
      <w:pPr>
        <w:pStyle w:val="Corpotesto"/>
        <w:spacing w:before="13"/>
        <w:rPr>
          <w:rFonts w:ascii="Times New Roman"/>
          <w:b w:val="0"/>
        </w:rPr>
      </w:pPr>
    </w:p>
    <w:sectPr w:rsidR="00421564" w:rsidRPr="009B0F77" w:rsidSect="009F4E80">
      <w:type w:val="continuous"/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64"/>
    <w:rsid w:val="003B17C5"/>
    <w:rsid w:val="003E3FE7"/>
    <w:rsid w:val="00421564"/>
    <w:rsid w:val="0047252D"/>
    <w:rsid w:val="004F20B7"/>
    <w:rsid w:val="00517205"/>
    <w:rsid w:val="00535106"/>
    <w:rsid w:val="00687655"/>
    <w:rsid w:val="006A2AEC"/>
    <w:rsid w:val="00711DBA"/>
    <w:rsid w:val="008A1EC0"/>
    <w:rsid w:val="008F5A92"/>
    <w:rsid w:val="00935235"/>
    <w:rsid w:val="009B0F77"/>
    <w:rsid w:val="009F4E80"/>
    <w:rsid w:val="009F6A4F"/>
    <w:rsid w:val="00C36607"/>
    <w:rsid w:val="00E001C3"/>
    <w:rsid w:val="00FC0B3F"/>
    <w:rsid w:val="00F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E1B4"/>
  <w15:docId w15:val="{B6C572A7-7328-4CB1-8C8C-14D77AAC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59"/>
    <w:rsid w:val="006A2AE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2AE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AEC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87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clp1968.it" TargetMode="External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ra.cervia@clp1968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s://www.clp1968.it/mostra/il-divino-guido-reni-nelle-collezioni-sabaude-e-sugli-altari-del-piemont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BB049-40AF-4904-923A-8FEA20264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9BF86-DBA2-4337-A89E-C60D7E7E0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41B22-45BC-4492-813A-1C18EFAC20C3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Guido Cartello</dc:creator>
  <cp:lastModifiedBy>FERRO FRANCESCA</cp:lastModifiedBy>
  <cp:revision>19</cp:revision>
  <dcterms:created xsi:type="dcterms:W3CDTF">2025-10-09T08:07:00Z</dcterms:created>
  <dcterms:modified xsi:type="dcterms:W3CDTF">2025-10-10T13:24:00Z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0x010100CEE2951FC9A8954D98E2686339B094D3</vt:lpwstr>
  </property>
  <property fmtid="{D5CDD505-2E9C-101B-9397-08002B2CF9AE}" pid="7" name="MediaServiceImageTags">
    <vt:lpwstr/>
  </property>
</Properties>
</file>